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10490"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5846"/>
      </w:tblGrid>
      <w:tr w14:paraId="0C79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51A9E606">
            <w:pPr>
              <w:spacing w:after="0" w:line="240" w:lineRule="auto"/>
              <w:jc w:val="center"/>
              <w:rPr>
                <w:rFonts w:ascii="Times New Roman" w:hAnsi="Times New Roman" w:eastAsia="Times New Roman" w:cs="Times New Roman"/>
                <w:b/>
                <w:bCs/>
                <w:sz w:val="26"/>
                <w:szCs w:val="26"/>
              </w:rPr>
            </w:pPr>
            <w:r>
              <w:rPr>
                <w:rFonts w:ascii="Times New Roman" w:hAnsi="Times New Roman" w:cs="Times New Roman"/>
                <w:sz w:val="26"/>
                <w:szCs w:val="26"/>
              </w:rPr>
              <w:t>UBND HUYỆN LÂM HÀ</w:t>
            </w:r>
          </w:p>
        </w:tc>
        <w:tc>
          <w:tcPr>
            <w:tcW w:w="5846" w:type="dxa"/>
          </w:tcPr>
          <w:p w14:paraId="46ABAF78">
            <w:pPr>
              <w:spacing w:after="0" w:line="240" w:lineRule="auto"/>
              <w:jc w:val="center"/>
              <w:rPr>
                <w:rFonts w:ascii="Times New Roman" w:hAnsi="Times New Roman" w:eastAsia="Times New Roman" w:cs="Times New Roman"/>
                <w:b/>
                <w:bCs/>
                <w:sz w:val="26"/>
                <w:szCs w:val="26"/>
              </w:rPr>
            </w:pPr>
            <w:r>
              <w:rPr>
                <w:rFonts w:ascii="Times New Roman" w:hAnsi="Times New Roman" w:cs="Times New Roman"/>
                <w:b/>
                <w:sz w:val="26"/>
                <w:szCs w:val="26"/>
              </w:rPr>
              <w:t>CỘNG HÒA XÃ HỘI CHỦ NGHĨA VIỆT NAM</w:t>
            </w:r>
          </w:p>
        </w:tc>
      </w:tr>
      <w:tr w14:paraId="23BF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34F125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TRƯỜNG TIỂU HỌC PHÚ SƠN</w:t>
            </w:r>
          </w:p>
          <w:p w14:paraId="21105896">
            <w:pPr>
              <w:spacing w:after="0" w:line="240" w:lineRule="auto"/>
              <w:jc w:val="center"/>
              <w:rPr>
                <w:rFonts w:ascii="Times New Roman" w:hAnsi="Times New Roman" w:eastAsia="Times New Roman" w:cs="Times New Roman"/>
                <w:b/>
                <w:bCs/>
                <w:sz w:val="26"/>
                <w:szCs w:val="26"/>
              </w:rPr>
            </w:pPr>
            <w:r>
              <w:rPr>
                <w:rFonts w:ascii="Times New Roman" w:hAnsi="Times New Roman" w:cs="Times New Roman"/>
                <w:b/>
                <w:sz w:val="26"/>
                <w:szCs w:val="26"/>
              </w:rPr>
              <w:t>TỔ KHỐI I</w:t>
            </w:r>
          </w:p>
        </w:tc>
        <w:tc>
          <w:tcPr>
            <w:tcW w:w="5846" w:type="dxa"/>
          </w:tcPr>
          <w:p w14:paraId="4B83839D">
            <w:pPr>
              <w:spacing w:after="0" w:line="240" w:lineRule="auto"/>
              <w:jc w:val="center"/>
              <w:rPr>
                <w:rFonts w:ascii="Times New Roman" w:hAnsi="Times New Roman" w:eastAsia="Times New Roman" w:cs="Times New Roman"/>
                <w:b/>
                <w:bCs/>
                <w:sz w:val="26"/>
                <w:szCs w:val="26"/>
              </w:rPr>
            </w:pPr>
            <w:r>
              <w:rPr>
                <w:rFonts w:ascii="Times New Roman" w:hAnsi="Times New Roman" w:cs="Times New Roman"/>
                <w:i/>
                <w:sz w:val="26"/>
                <w:szCs w:val="26"/>
              </w:rPr>
              <mc:AlternateContent>
                <mc:Choice Requires="wps">
                  <w:drawing>
                    <wp:anchor distT="0" distB="0" distL="114300" distR="114300" simplePos="0" relativeHeight="251660288" behindDoc="0" locked="0" layoutInCell="1" allowOverlap="1">
                      <wp:simplePos x="0" y="0"/>
                      <wp:positionH relativeFrom="column">
                        <wp:posOffset>743585</wp:posOffset>
                      </wp:positionH>
                      <wp:positionV relativeFrom="paragraph">
                        <wp:posOffset>212090</wp:posOffset>
                      </wp:positionV>
                      <wp:extent cx="2139950" cy="0"/>
                      <wp:effectExtent l="0" t="4445" r="0" b="5080"/>
                      <wp:wrapNone/>
                      <wp:docPr id="22" name="Straight Connector 22"/>
                      <wp:cNvGraphicFramePr/>
                      <a:graphic xmlns:a="http://schemas.openxmlformats.org/drawingml/2006/main">
                        <a:graphicData uri="http://schemas.microsoft.com/office/word/2010/wordprocessingShape">
                          <wps:wsp>
                            <wps:cNvCnPr/>
                            <wps:spPr>
                              <a:xfrm>
                                <a:off x="0" y="0"/>
                                <a:ext cx="213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8.55pt;margin-top:16.7pt;height:0pt;width:168.5pt;z-index:251660288;mso-width-relative:page;mso-height-relative:page;" filled="f" stroked="t" coordsize="21600,21600" o:gfxdata="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rAMHVAAAACQEAAA8AAAAAAAAAAQAgAAAAIgAA&#10;AGRycy9kb3ducmV2LnhtbFBLAQIUABQAAAAIAIdO4kAn7akO0gEAALYDAAAOAAAAAAAAAAEAIAAA&#10;ACQBAABkcnMvZTJvRG9jLnhtbFBLBQYAAAAABgAGAFkBAABoBQAAAAA=&#10;">
                      <v:fill on="f" focussize="0,0"/>
                      <v:stroke weight="0.5pt" color="#000000 [3200]" miterlimit="8" joinstyle="miter"/>
                      <v:imagedata o:title=""/>
                      <o:lock v:ext="edit" aspectratio="f"/>
                    </v:line>
                  </w:pict>
                </mc:Fallback>
              </mc:AlternateContent>
            </w:r>
            <w:r>
              <w:rPr>
                <w:rFonts w:ascii="Times New Roman" w:hAnsi="Times New Roman" w:cs="Times New Roman"/>
                <w:b/>
                <w:sz w:val="26"/>
                <w:szCs w:val="26"/>
              </w:rPr>
              <w:t>Độc lập – Tự do – Hạnh phúc</w:t>
            </w:r>
          </w:p>
        </w:tc>
      </w:tr>
      <w:tr w14:paraId="1430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12321E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mc:AlternateContent>
                <mc:Choice Requires="wps">
                  <w:drawing>
                    <wp:anchor distT="0" distB="0" distL="114300" distR="114300" simplePos="0" relativeHeight="251659264" behindDoc="0" locked="0" layoutInCell="1" allowOverlap="1">
                      <wp:simplePos x="0" y="0"/>
                      <wp:positionH relativeFrom="column">
                        <wp:posOffset>955040</wp:posOffset>
                      </wp:positionH>
                      <wp:positionV relativeFrom="paragraph">
                        <wp:posOffset>6985</wp:posOffset>
                      </wp:positionV>
                      <wp:extent cx="858520" cy="0"/>
                      <wp:effectExtent l="0" t="4445" r="0" b="5080"/>
                      <wp:wrapNone/>
                      <wp:docPr id="20" name="Straight Connector 20"/>
                      <wp:cNvGraphicFramePr/>
                      <a:graphic xmlns:a="http://schemas.openxmlformats.org/drawingml/2006/main">
                        <a:graphicData uri="http://schemas.microsoft.com/office/word/2010/wordprocessingShape">
                          <wps:wsp>
                            <wps:cNvCnPr/>
                            <wps:spPr>
                              <a:xfrm>
                                <a:off x="0" y="0"/>
                                <a:ext cx="85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5.2pt;margin-top:0.55pt;height:0pt;width:67.6pt;z-index:251659264;mso-width-relative:page;mso-height-relative:page;" filled="f" stroked="t" coordsize="21600,21600" o:gfxdata="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MEquT0wAAAAcBAAAPAAAAAAAAAAEAIAAAACIAAABkcnMv&#10;ZG93bnJldi54bWxQSwECFAAUAAAACACHTuJABTBvBc8BAAC1AwAADgAAAAAAAAABACAAAAAiAQAA&#10;ZHJzL2Uyb0RvYy54bWxQSwUGAAAAAAYABgBZAQAAYwUAAAAA&#10;">
                      <v:fill on="f" focussize="0,0"/>
                      <v:stroke weight="0.5pt" color="#000000 [3200]" miterlimit="8" joinstyle="miter"/>
                      <v:imagedata o:title=""/>
                      <o:lock v:ext="edit" aspectratio="f"/>
                    </v:line>
                  </w:pict>
                </mc:Fallback>
              </mc:AlternateContent>
            </w:r>
          </w:p>
        </w:tc>
        <w:tc>
          <w:tcPr>
            <w:tcW w:w="5846" w:type="dxa"/>
          </w:tcPr>
          <w:p w14:paraId="369B9A31">
            <w:pPr>
              <w:spacing w:after="0" w:line="240" w:lineRule="auto"/>
              <w:jc w:val="center"/>
              <w:rPr>
                <w:rFonts w:ascii="Times New Roman" w:hAnsi="Times New Roman" w:cs="Times New Roman"/>
                <w:b/>
                <w:sz w:val="26"/>
                <w:szCs w:val="26"/>
              </w:rPr>
            </w:pPr>
            <w:r>
              <w:rPr>
                <w:rFonts w:ascii="Times New Roman" w:hAnsi="Times New Roman" w:cs="Times New Roman"/>
                <w:i/>
                <w:sz w:val="26"/>
                <w:szCs w:val="26"/>
              </w:rPr>
              <w:t>Phú Sơn, ngày 19 tháng 8 năm 2024</w:t>
            </w:r>
          </w:p>
        </w:tc>
      </w:tr>
    </w:tbl>
    <w:p w14:paraId="7BD88FF9">
      <w:pPr>
        <w:tabs>
          <w:tab w:val="center" w:pos="4536"/>
        </w:tabs>
        <w:spacing w:after="0" w:line="360" w:lineRule="auto"/>
        <w:jc w:val="center"/>
        <w:rPr>
          <w:rFonts w:ascii="Times New Roman" w:hAnsi="Times New Roman" w:cs="Times New Roman"/>
          <w:b/>
          <w:bCs/>
          <w:sz w:val="28"/>
          <w:szCs w:val="28"/>
        </w:rPr>
      </w:pPr>
    </w:p>
    <w:p w14:paraId="1E5E8DED">
      <w:pPr>
        <w:tabs>
          <w:tab w:val="center" w:pos="4536"/>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CHUYÊN ĐỀ</w:t>
      </w:r>
    </w:p>
    <w:p w14:paraId="21E7A0B9">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VẬN DỤNG HỌC THÔNG QUA CHƠI</w:t>
      </w:r>
    </w:p>
    <w:p w14:paraId="3493E21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NHẰM NÂNG CAO CHẤT LƯỢNG DẠY HỌC MÔN TOÁN LỚP 1</w:t>
      </w:r>
    </w:p>
    <w:p w14:paraId="3FEAC7A4">
      <w:pPr>
        <w:numPr>
          <w:ilvl w:val="0"/>
          <w:numId w:val="1"/>
        </w:num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SỰ CẦN THIẾT CỦA CHUYÊN ĐỀ</w:t>
      </w:r>
    </w:p>
    <w:p w14:paraId="4837C988">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Chương trình giáo dục phổ thông 2018 đánh dấu một bước tiến mới trong cải cách giáo dục Việt Nam, đặc biệt là đối với bậc tiểu học. Chương trình này hướng đến mục tiêu phát triển toàn diện năng lực của học sinh, trang bị cho các em những kiến thức, kỹ năng và phẩm chất cần thiết để hòa nhập và phát triển trong xã hội hiện đại. Chương trình giáo dục phổ thông 2018 đề cao việc đổi mới phương pháp dạy và học, tạo điều kiện thuận lợi cho học sinh chủ động, sáng tạo và tự học. Việc đổi mới phương pháp dạy và học giúp học sinh tiếp cận kiến thức một cách thú vị và hiệu quả hơn, đồng thời phát triển năng lực tự học, năng lực giải quyết vấn đề và năng lực hợp tác. </w:t>
      </w:r>
    </w:p>
    <w:p w14:paraId="3C8F6596">
      <w:pPr>
        <w:spacing w:before="120" w:after="120" w:line="360" w:lineRule="auto"/>
        <w:ind w:firstLine="720"/>
        <w:jc w:val="both"/>
        <w:rPr>
          <w:rFonts w:ascii="Times New Roman" w:hAnsi="Times New Roman" w:eastAsia="SimSun" w:cs="Times New Roman"/>
          <w:sz w:val="28"/>
          <w:szCs w:val="28"/>
          <w:shd w:val="clear" w:color="auto" w:fill="FFFFFF"/>
        </w:rPr>
      </w:pPr>
      <w:r>
        <w:rPr>
          <w:rFonts w:ascii="Times New Roman" w:hAnsi="Times New Roman" w:cs="Times New Roman"/>
          <w:sz w:val="28"/>
          <w:szCs w:val="28"/>
        </w:rPr>
        <w:t>Bên cạnh đó, tâm lý của học sinh tiểu học là luôn hiếu động, thích được tham gia các hoạt động mang tính sôi nổi, vui vẻ và được khám phá những điều mới mẻ, thú vị. Ngược lại, các em rất khó tập trung ghi nhớ kiến thức nếu chỉ được ngồi nghe giảng và ghi chép một cách thụ động. Đặc biệt, ở</w:t>
      </w:r>
      <w:r>
        <w:rPr>
          <w:rFonts w:ascii="Times New Roman" w:hAnsi="Times New Roman" w:eastAsia="SimSun" w:cs="Times New Roman"/>
          <w:sz w:val="28"/>
          <w:szCs w:val="28"/>
          <w:shd w:val="clear" w:color="auto" w:fill="FFFFFF"/>
        </w:rPr>
        <w:t xml:space="preserve"> giai đoạn này, năng lực nhận thức của học sinh được hình thành và phát triển dựa trên cơ sở tư duy cụ thể. Các em chưa có khả năng nắm bắt nội dung bài học một cách hệ thống và phân tích bài toán một cách có ý thức. Do vậy, sự nhàm chán, mất tập trung của các em hoàn toàn có thể xảy ra trong tiết học. </w:t>
      </w:r>
    </w:p>
    <w:p w14:paraId="6B47CF7A">
      <w:pPr>
        <w:pStyle w:val="14"/>
        <w:shd w:val="clear" w:color="auto" w:fill="FFFFFF"/>
        <w:spacing w:before="0" w:beforeAutospacing="0" w:afterAutospacing="0" w:line="360" w:lineRule="auto"/>
        <w:ind w:left="0" w:leftChars="0" w:firstLine="720" w:firstLineChars="0"/>
        <w:jc w:val="both"/>
        <w:rPr>
          <w:rFonts w:eastAsia="Helvetica"/>
          <w:sz w:val="28"/>
          <w:szCs w:val="28"/>
        </w:rPr>
      </w:pPr>
      <w:r>
        <w:rPr>
          <w:rFonts w:eastAsia="SimSun"/>
          <w:sz w:val="28"/>
          <w:szCs w:val="28"/>
          <w:shd w:val="clear" w:color="auto" w:fill="FFFFFF"/>
        </w:rPr>
        <w:t xml:space="preserve">Chính vì thế, phương pháp giảng dạy của giáo viên là yếu tố quyết định, là vấn đề được đặt lên hàng đầu. Để có một tiết học toán hiệu quả, tạo cho học sinh có hứng thú tiếp thu bài học thì người giáo viên phải có những phương pháp sáng tạo, độc đáo, mới lạ và hấp dẫn. </w:t>
      </w:r>
      <w:r>
        <w:rPr>
          <w:rFonts w:eastAsia="Helvetica"/>
          <w:sz w:val="28"/>
          <w:szCs w:val="28"/>
          <w:shd w:val="clear" w:color="auto" w:fill="FFFFFF"/>
        </w:rPr>
        <w:t xml:space="preserve">Từ thực tế đó chúng tôi đã </w:t>
      </w:r>
      <w:r>
        <w:rPr>
          <w:rFonts w:eastAsia="Helvetica"/>
          <w:sz w:val="28"/>
          <w:szCs w:val="28"/>
          <w:shd w:val="clear" w:color="auto" w:fill="FFFFFF"/>
          <w:lang w:val="vi-VN"/>
        </w:rPr>
        <w:t>nghiên cứu</w:t>
      </w:r>
      <w:r>
        <w:rPr>
          <w:rFonts w:eastAsia="Helvetica"/>
          <w:sz w:val="28"/>
          <w:szCs w:val="28"/>
          <w:shd w:val="clear" w:color="auto" w:fill="FFFFFF"/>
        </w:rPr>
        <w:t>, suy nghĩ và thực hiện biện pháp Học thông qua Chơi (HTQC) vào quá trình dạy học của mình. Thông qua các trò chơi, các hoạt động trải nghiệm các em sẽ lĩnh hội những tri thức toán học một cách dễ dàng, củng cố, khắc sâu kiến thức một cách vững chắc. Khi giáo viên đưa ra được các hoạt động trải nghiệm, trò chơi toán học một cách thường xuyên, khoa học thì học sinh sẽ hứng thú hơn với môn học, các em sẽ có kết quả học tập tốt hơn, từ đó nâng cao chất lượng dạy học môn Toán.</w:t>
      </w:r>
    </w:p>
    <w:p w14:paraId="15090125">
      <w:pPr>
        <w:spacing w:before="120" w:after="120" w:line="360" w:lineRule="auto"/>
        <w:ind w:firstLine="720"/>
        <w:jc w:val="both"/>
        <w:rPr>
          <w:rFonts w:ascii="Times New Roman" w:hAnsi="Times New Roman" w:cs="Times New Roman"/>
          <w:sz w:val="28"/>
          <w:szCs w:val="28"/>
        </w:rPr>
      </w:pPr>
      <w:r>
        <w:rPr>
          <w:rFonts w:ascii="Times New Roman" w:hAnsi="Times New Roman" w:eastAsia="Helvetica" w:cs="Times New Roman"/>
          <w:sz w:val="28"/>
          <w:szCs w:val="28"/>
          <w:shd w:val="clear" w:color="auto" w:fill="FFFFFF"/>
        </w:rPr>
        <w:t xml:space="preserve">Nhận thức được tầm quan trọng đó, với ý thức, lương tâm và trách nhiệm nghề nghiệp của nhà giáo, tổ khối 1 chúng tôi đã </w:t>
      </w:r>
      <w:r>
        <w:rPr>
          <w:rFonts w:ascii="Times New Roman" w:hAnsi="Times New Roman" w:cs="Times New Roman"/>
          <w:sz w:val="28"/>
          <w:szCs w:val="28"/>
        </w:rPr>
        <w:t>chọn chuyên đề</w:t>
      </w:r>
      <w:r>
        <w:rPr>
          <w:rFonts w:ascii="Times New Roman" w:hAnsi="Times New Roman" w:eastAsia="Helvetica" w:cs="Times New Roman"/>
          <w:sz w:val="28"/>
          <w:szCs w:val="28"/>
          <w:shd w:val="clear" w:color="auto" w:fill="FFFFFF"/>
        </w:rPr>
        <w:t>: </w:t>
      </w:r>
      <w:r>
        <w:rPr>
          <w:rFonts w:ascii="Times New Roman" w:hAnsi="Times New Roman" w:eastAsia="Helvetica" w:cs="Times New Roman"/>
          <w:b/>
          <w:bCs/>
          <w:i/>
          <w:iCs/>
          <w:sz w:val="28"/>
          <w:szCs w:val="28"/>
          <w:shd w:val="clear" w:color="auto" w:fill="FFFFFF"/>
        </w:rPr>
        <w:t>“Vận dụng Học thông qua Chơi nhằm nâng cao chất lượng dạy học môn Toán lớp 1”.</w:t>
      </w:r>
    </w:p>
    <w:p w14:paraId="376B2769">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II. MỤC ĐÍCH CỦA CHUYÊN ĐỀ</w:t>
      </w:r>
    </w:p>
    <w:p w14:paraId="7828CE5C">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Mục đích của chuyên đề giúp giáo viên hiểu rõ hơn về vận dụng học thông qua chơi. Bên cạnh đó, khuyến khích sự sáng tạo và đổi mới trong phương pháp và hình thức tổ chức dạy học. Đặc biệt chú trọng về vai trò của giáo viên trong khuyến khích sự sáng tạo của học sinh trong các hoạt động học tập.</w:t>
      </w:r>
    </w:p>
    <w:p w14:paraId="78E5CD3C">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Thông qua chuyên đề này, mỗi giáo viên nhận được sự chia sẻ phương pháp dạy học thực tế, ứng dụng vào từng hoạt động. Qua đó, giáo viên học hỏi, chia sẻ kinh nghiệm trong giảng dạy nhằm nâng cao chuyên môn, đồng thời có cái nhìn tổng quan hơn, cụ thể hơn trong việc xây dựng các hoạt động HTQC vào dạy và học.</w:t>
      </w:r>
    </w:p>
    <w:p w14:paraId="454C85DF">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Ngoài ra, chuyên đề được xây dựng để nâng cao nhận thức của giáo viên, cha mẹ học sinh và học sinh về vai trò của HTQC trong bối cảnh xã hội ngày càng phát triển. </w:t>
      </w:r>
    </w:p>
    <w:p w14:paraId="04203AD5">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III. THUẬN LỢI, KHÓ KHĂN</w:t>
      </w:r>
    </w:p>
    <w:p w14:paraId="619261BB">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 Thuận lợi</w:t>
      </w:r>
    </w:p>
    <w:p w14:paraId="6C74F169">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1.1. Về phía giáo viên</w:t>
      </w:r>
    </w:p>
    <w:p w14:paraId="528B0391">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Đ</w:t>
      </w:r>
      <w:r>
        <w:rPr>
          <w:rFonts w:ascii="Times New Roman" w:hAnsi="Times New Roman" w:cs="Times New Roman"/>
          <w:sz w:val="28"/>
          <w:szCs w:val="28"/>
        </w:rPr>
        <w:t xml:space="preserve">ược sự quan tâm của cán bộ quản lý, được động viên, khuyến khích áp dụng các phương pháp mới vào giảng dạy, </w:t>
      </w:r>
      <w:r>
        <w:rPr>
          <w:rFonts w:ascii="Times New Roman" w:hAnsi="Times New Roman" w:cs="Times New Roman"/>
          <w:sz w:val="28"/>
          <w:szCs w:val="28"/>
          <w:lang w:val="vi-VN"/>
        </w:rPr>
        <w:t xml:space="preserve">giáo viên </w:t>
      </w:r>
      <w:r>
        <w:rPr>
          <w:rFonts w:ascii="Times New Roman" w:hAnsi="Times New Roman" w:cs="Times New Roman"/>
          <w:sz w:val="28"/>
          <w:szCs w:val="28"/>
        </w:rPr>
        <w:t xml:space="preserve">thường xuyên được tham gia những buổi chuyên đề về đổi mới phương pháp giảng dạy nhằm đáp ứng yêu cầu của chương trình GDPT 2018. </w:t>
      </w:r>
    </w:p>
    <w:p w14:paraId="389545B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Đội ngũ giáo viên trẻ, năng động, tích cực và chịu khó học hỏi, bồi dưỡng và cập nhật kiến thức chuyên môn để nâng cao tay nghề. Bên cạnh đó, giáo viên luôn cố gắng đổi mới các phương pháp và hình thức tổ chức dạy học nhằm thu hút học sinh trong các hoạt động học tập. </w:t>
      </w:r>
    </w:p>
    <w:p w14:paraId="657620EB">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1.2. Về phía học sinh</w:t>
      </w:r>
    </w:p>
    <w:p w14:paraId="0363D78F">
      <w:pPr>
        <w:spacing w:before="120" w:after="12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Đa số cha mẹ đều quan tâm đến việc học của con, nhất là đối với học sinh lớp 1. Chưa kể đến một bộ phận lớn cha mẹ học sinh luôn đồng hành cùng con trong suốt quá trình học.</w:t>
      </w:r>
    </w:p>
    <w:p w14:paraId="51C544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Học sinh tiểu học có trí thông minh, óc tưởng tượng phong phú. Các em thường dễ thích nghi, ham hiểu biết, dễ tiếp nhận những cái mới. Học sinh luôn thích được chơi và qua chơi các em có thể học được những điều mới mẻ. Đồng thời, đa số các em có tình cảm tích cực, vui tươi, đó cũng là những điều kiện thuận lợi để giáo dục cho các em những chuẩn mực đạo đức cũng như hình thành những phẩm chất trí tuệ cần thiết. </w:t>
      </w:r>
    </w:p>
    <w:p w14:paraId="5769B13C">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2. Khó khăn</w:t>
      </w:r>
    </w:p>
    <w:p w14:paraId="674117BA">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2.1. Về giáo viên</w:t>
      </w:r>
    </w:p>
    <w:p w14:paraId="32A74ED9">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Giáo viên còn ngại và chưa lồng ghép các hoạt động “Chơi” thường xuyên bởi vì họ cho rằng các hoạt động như thế sẽ mất nhiều thời gian trong khi lượng kiến thức cần truyền tải trong một tiết học thì nhiều, dẫn đến chưa phát huy được hết tính tích cực, chủ động của học sinh.</w:t>
      </w:r>
    </w:p>
    <w:p w14:paraId="2C0B92C8">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2.2. Về học sinh</w:t>
      </w:r>
    </w:p>
    <w:p w14:paraId="3B5D6151">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Một số học sinh chưa thực sự hào hứng tham gia vào các hoạt động, còn cảm thấy áp lực về kiến thức. </w:t>
      </w:r>
    </w:p>
    <w:p w14:paraId="64DC28B1">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Học sinh vẫn chưa có cơ hội luyện tập, thực hành nhiều, dẫn đến thiếu tự tin, tương tác trong các hoạt động học tập.</w:t>
      </w:r>
    </w:p>
    <w:p w14:paraId="65FCC12A">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một lớp thường có nhiều đối tượng học sinh khác nhau. Một số em khá hiếu động, chưa nghiêm túc trong giờ học và chưa thực sự hợp tác trong các hoạt động học. </w:t>
      </w:r>
    </w:p>
    <w:p w14:paraId="3F83B149">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Học sinh đôi khi bị lệch hướng, bị cuốn vào việc chỉ chơi để giải trí thay vì chơi để tìm ra kiến thức, làm cho các hoạt động chưa thực sự hiệu quả. </w:t>
      </w:r>
    </w:p>
    <w:p w14:paraId="1226FCE6">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I</w:t>
      </w:r>
      <w:r>
        <w:rPr>
          <w:rFonts w:hint="default" w:ascii="Times New Roman" w:hAnsi="Times New Roman" w:cs="Times New Roman"/>
          <w:b/>
          <w:bCs/>
          <w:sz w:val="28"/>
          <w:szCs w:val="28"/>
          <w:lang w:val="en-US"/>
        </w:rPr>
        <w:t>V</w:t>
      </w:r>
      <w:r>
        <w:rPr>
          <w:rFonts w:ascii="Times New Roman" w:hAnsi="Times New Roman" w:cs="Times New Roman"/>
          <w:b/>
          <w:bCs/>
          <w:sz w:val="28"/>
          <w:szCs w:val="28"/>
        </w:rPr>
        <w:t>. ĐỀ XUẤT GIẢI PHÁP</w:t>
      </w:r>
    </w:p>
    <w:p w14:paraId="2BAA36E5">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1. Giải pháp 1: Hiểu và nắm vững Học thông qua Chơi </w:t>
      </w:r>
    </w:p>
    <w:p w14:paraId="3A99CB88">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1.1. Định nghĩa Học thông qua Chơi</w:t>
      </w:r>
    </w:p>
    <w:p w14:paraId="371D0B86">
      <w:pPr>
        <w:spacing w:before="120" w:after="120" w:line="360" w:lineRule="auto"/>
        <w:ind w:firstLine="720"/>
        <w:jc w:val="both"/>
        <w:rPr>
          <w:rFonts w:ascii="Times New Roman" w:hAnsi="Times New Roman" w:cs="Times New Roman"/>
          <w:b/>
          <w:bCs/>
          <w:sz w:val="28"/>
          <w:szCs w:val="28"/>
        </w:rPr>
      </w:pPr>
      <w:r>
        <w:rPr>
          <w:rFonts w:ascii="Times New Roman" w:hAnsi="Times New Roman" w:eastAsia="SimSun" w:cs="Times New Roman"/>
          <w:sz w:val="28"/>
          <w:szCs w:val="28"/>
        </w:rPr>
        <w:t>“HTQC là một hướng tiếp cận giáo dục trong đó học sinh được tương tác, trải nghiệm, khám phá và giải quyết vấn đề trong môi trường học tập vui vẻ, hứng thú, các hoạt động chơi được kết nối với mục tiêu học tập nhằm phát triển phẩm chất và năng lực của các em.” (tham khảo từ khái niệm HTQC của Quỹ LEGO và tài liệu “VVOB white paper”). Học không chỉ đơn thuần là việc ghi nhớ các nội dung kiến thức. Nếu học sinh có nhiều cơ hội chia sẻ ý kiến, thực hành và được lựa chọn nội dung, cách thức học thì các em sẽ học sâu hơn, hứng thú hơn và có được các kĩ năng thiết thực phục vụ cho cuộc sống từ đó phát triển phẩm chất và năng lực của bản thân. HTQC gần gũi và có nhiều điểm tương đồng với dạy học tích cực khi cùng chú trọng đến việc phát huy tính tích cực, chủ động của học sinh dựa trên việc sử dụng các phương pháp, kĩ thuật dạy học. Tuy nhiên, HTQC nhấn mạnh đến việc tạo cơ hội cho học sinh được tham gia trong môi trường học tập vui vẻ. Như vậy, HTQC cần được hiểu như một cách tiếp cận giáo dục bao gồm những lí luận, quan điểm, cách thức tiến hành đa dạng trong thực tế, mà không chỉ là phương pháp hay kĩ thuật dạy học cụ thể như phương pháp tổ chức trò chơi, phương pháp đóng vai... Với cách tiếp cận trong tài liệu này, giáo viên sẽ hiểu HTQC là gì, nhận biết được giá trị của Chơi và sử dụng nó như một công cụ hữu hiệu để vận dụng trong dạy học; từ đó thay đổi nhận thức về HTQC. Chơi không giới hạn ở các trò chơi có quy tắc, luật lệ. Chơi bao gồm rất nhiều loại hoạt động và trải nghiệm phong phú, đa dạng mà học sinh được tự do khám phá, tìm tòi. Các hoạt động đó thường có định hướng của giáo viên nhưng cũng có khi do học sinh khởi xướng. giáo viên cần tin tưởng vào khả năng của học sinh và tạo cơ hội để các em phát huy khả năng tư duy, chủ động trong hoạt động thay vì luôn được hướng dẫn chi tiết, dẫn dắt cụ thể và giải thích cặn kẽ. Học và chơi không tách rời nhau. Khi tham gia các hoạt động chơi, đặc biệt là các hoạt động chơi có chủ đích, học sinh sẽ học hỏi được cả các nội dung học thuật lẫn phát triển các kĩ năng đa dạng cần thiết cho cuộc sống hằng ngày.</w:t>
      </w:r>
    </w:p>
    <w:p w14:paraId="756DD293">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“HTQC được hiểu theo nghĩa rộng là hướng tiếp cận giáo dục, ở đó học sinh được tương tác, trải nghiệm, khám phá và giải quyết vấn đề trong môi trường học tập vui vẻ. Giáo viên kết nối mục tiêu học tập với hoạt động chơi nhằm thúc đẩy sự tham gia và tự chủ của học sinh, từ đó góp phần phát triển phẩm chất và năng lực của người học” (iPlay Việt Nam).</w:t>
      </w:r>
    </w:p>
    <w:p w14:paraId="6433B115">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Học không chỉ đơn thuần là việc ghi nhớ các nội dung kiến thức. Nếu học sinh có nhiều cơ hội chia sẻ ý kiến, thực hành và được lựa chọn học gì và học như thế nào thì các em sẽ học sâu hơn và có được các kĩ năng phục vụ cho cuộc sống.</w:t>
      </w:r>
    </w:p>
    <w:p w14:paraId="252C49F0">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Chơi không chỉ là chơi các trò chơi hay các hoạt động vận động. Có rất nhiều loại hoạt động và trải nghiệm mà học sinh được tự do khám phá, tìm tòi cũng được hiểu là Chơi. Các hoạt động đó thường có định hướng của giáo viên. Giáo viên cần tin tưởng vào khả năng của học sinh và tạo cơ hội để các em phát huy khả năng tư duy, chủ động trong hoạt động thay vì được hướng dẫn chi tiết, dẫn dắt cụ thể và giải thích cặn kẽ. Như vậy, HTQC cần được hiểu như một cách tiếp cận trong giáo dục, không chỉ là phương pháp hay kĩ thuật dạy học cụ thể như phương pháp tổ chức trò chơi, phương pháp đóng vai… giáo viên sau khi tìm hiểu được định nghĩa HTQC sẽ nhận biết được giá trị của Chơi và sử dụng nó như một công cụ hữu hiệu để vận dụng trong dạy học, từ đó thay đổi nhận thức về HTQC.</w:t>
      </w:r>
    </w:p>
    <w:p w14:paraId="22D20DCB">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1.2. Đặc điểm của HTQC</w:t>
      </w:r>
    </w:p>
    <w:p w14:paraId="04FA097E">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Mặc dù khá quen thuộc với câu “Học mà Chơi, Chơi mà Học”, nhưng để hiểu rõ HTQC không chỉ là các trò chơi thì chúng ta cần nắm được các đặc điểm của HTQC. “Chơi” có nghĩa là khi hoạt động học tập giúp học sinh thấy vui vẻ, có ý nghĩa, thúc đẩy các em tích cực tham gia, có nhiều cơ hội thử nghiệm và tương tác xã hội. </w:t>
      </w:r>
    </w:p>
    <w:p w14:paraId="686B75FA">
      <w:pPr>
        <w:spacing w:after="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 xml:space="preserve">Ví dụ: </w:t>
      </w:r>
      <w:r>
        <w:rPr>
          <w:rFonts w:ascii="Times New Roman" w:hAnsi="Times New Roman" w:cs="Times New Roman"/>
          <w:bCs/>
          <w:sz w:val="28"/>
          <w:szCs w:val="28"/>
        </w:rPr>
        <w:t>Vui vẻ:</w:t>
      </w:r>
      <w:r>
        <w:rPr>
          <w:rFonts w:ascii="Times New Roman" w:hAnsi="Times New Roman" w:cs="Times New Roman"/>
          <w:sz w:val="28"/>
          <w:szCs w:val="28"/>
        </w:rPr>
        <w:t xml:space="preserve"> đây là đặc trưng điển hình của Chơi – học sinh hứng thú được tham gia chơi, được trải nghiệm những khoảnh khắc hồi hộp, ngạc nhiên, phấn khích hay vui sướng khi mình vượt qua các thử thách. </w:t>
      </w:r>
    </w:p>
    <w:p w14:paraId="18CFA2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Các đặc điểm của HTQC có thể thể hiện ở mức độ khác nhau trong một hoạt động</w:t>
      </w:r>
      <w:r>
        <w:rPr>
          <w:rFonts w:ascii="Times New Roman" w:hAnsi="Times New Roman" w:cs="Times New Roman"/>
          <w:sz w:val="28"/>
          <w:szCs w:val="28"/>
        </w:rPr>
        <w:t>. Trong quá trình dạy học, giáo viên cần tạo cơ hội cho học sinh trải nghiệm các thời khắc vui vẻ và bất ngờ, kết nối có ý nghĩa, hứng thú tham gia, thử nghiệm nhiều lần và gắn kết với bạn bè, thầy cô trong các hoạt động HTQC.</w:t>
      </w:r>
    </w:p>
    <w:p w14:paraId="621C5334">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1.3. Các loại hình Học Thông Qua Chơi</w:t>
      </w:r>
    </w:p>
    <w:p w14:paraId="72830B24">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quá trình dạy và học, hình thức học thông qua hướng dẫn chi tiết, cụ thể là một hình thức dạy học quen thuộc. Đối với hình thức dạy học này, giáo viên thiết kế bài học với cấu trúc nhất định, đặt mục tiêu học tập, đưa ra khuôn khổ, hướng dẫn rõ ràng, chi tiết để học sinh thực hiện theo. Học sinh chủ yếu làm theo sự hướng dẫn, kiểm soát trực tiếp mà không có nhiều cơ hội đưa ra các ý tưởng, quan điểm của cá nhân mình. </w:t>
      </w:r>
    </w:p>
    <w:p w14:paraId="06D5A72E">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Tuy nhiên, các loại hình HTQC chơi là các loại hình hoạt động gắn với học tập vui vẻ như là Học thông qua chơi tự do, Học thông qua chơi có định hướng và Học thông qua trò chơi.</w:t>
      </w:r>
    </w:p>
    <w:p w14:paraId="55DA887C">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HTQC tự do</w:t>
      </w:r>
      <w:r>
        <w:rPr>
          <w:rFonts w:ascii="Times New Roman" w:hAnsi="Times New Roman" w:cs="Times New Roman"/>
          <w:sz w:val="28"/>
          <w:szCs w:val="28"/>
        </w:rPr>
        <w:t xml:space="preserve"> hoàn toàn do học sinh khởi xướng, tổ chức và điều khiển, không có sự tham gia của giáo viên. Với chơi tự do, học sinh sẽ tự tìm hiểu, chơi và khám phá với ít ràng buộc và giới hạn. Ví dụ các hoạt động của học sinh trong giờ ra chơi.</w:t>
      </w:r>
    </w:p>
    <w:p w14:paraId="4705DF5C">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HTQC có định hướng</w:t>
      </w:r>
      <w:r>
        <w:rPr>
          <w:rFonts w:ascii="Times New Roman" w:hAnsi="Times New Roman" w:cs="Times New Roman"/>
          <w:sz w:val="28"/>
          <w:szCs w:val="28"/>
        </w:rPr>
        <w:t xml:space="preserve"> do học sinh chủ động thực hiện, giáo viên chỉ hỗ trợ, hướng dẫn. Giáo viên sẽ hướng dẫn và hỗ trợ học sinh thực hiện hoạt động và giúp các em kiểm soát quá trình học của mình. giáo viên có thể hỗ trợ bằng cách thiết lập môi trường chơi, tham gia chơi cùng học sinh, đặt các câu hỏi, gợi ý, đưa ra các ví dụ… Với chơi có định hướng, giáo viên có thể giúp học sinh có nhiều trải nghiệm học tập với mục tiêu học tập cụ thể.</w:t>
      </w:r>
    </w:p>
    <w:p w14:paraId="46DA607E">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Học thông qua trò chơi</w:t>
      </w:r>
      <w:r>
        <w:rPr>
          <w:rFonts w:ascii="Times New Roman" w:hAnsi="Times New Roman" w:cs="Times New Roman"/>
          <w:sz w:val="28"/>
          <w:szCs w:val="28"/>
        </w:rPr>
        <w:t xml:space="preserve"> được thiết kế sẵn với các quy tắc và luật chơi nhưng học sinh vẫn cảm thấy vui vẻ khi chơi. Ví dụ như cờ vua, các trò chơi được lập trình mang tính giáo dục (như ứng dụng DHA của Đại Trường Phát – I learn Smart Start) và các ứng dụng giáo dục (như quizziz) v.v…</w:t>
      </w:r>
    </w:p>
    <w:p w14:paraId="26D8F8CB">
      <w:pPr>
        <w:spacing w:before="120" w:after="12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Lưu ý: </w:t>
      </w:r>
    </w:p>
    <w:p w14:paraId="360EE774">
      <w:pPr>
        <w:spacing w:before="120" w:after="12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Việc phân loại các loại hình HTQC chỉ mang tính tương đối, tùy thuộc vào bối cảnh, mục đích tổ chức và thực hiện hoạt động, có thể có mối quan hệ giao thoa giữa các loại hình HTQC. Chẳng hạn trò chơi Tangrams thuộc loại hình trò chơi nhưng khi được giáo viên sử dụng trên lớp gắn với mục tiêu của một bài học/chủ đề cụ thể, thì có thể coi là chơi có định hướng. Cho dù loại hình chơi nào gắn với mục tiêu học tập cụ thể, quan trọng nhất là học sinh phải được tự chủ, được hỗ trợ hơn là được chỉ dẫn, dẫn dắt chi tiết.</w:t>
      </w:r>
    </w:p>
    <w:p w14:paraId="72F146F6">
      <w:pPr>
        <w:spacing w:before="120" w:after="120" w:line="360" w:lineRule="auto"/>
        <w:ind w:firstLine="720"/>
        <w:jc w:val="both"/>
        <w:rPr>
          <w:rFonts w:ascii="Times New Roman" w:hAnsi="Times New Roman" w:cs="Times New Roman"/>
          <w:iCs/>
          <w:sz w:val="28"/>
          <w:szCs w:val="28"/>
        </w:rPr>
      </w:pPr>
      <w:r>
        <w:rPr>
          <w:rFonts w:ascii="Times New Roman" w:hAnsi="Times New Roman" w:cs="Times New Roman"/>
          <w:iCs/>
          <w:sz w:val="28"/>
          <w:szCs w:val="28"/>
        </w:rPr>
        <w:t>- Học sinh học tốt nhất khi có sự cân bằng giữa các loại hình HTQC khác nhau và các loại hình HTQC được sử dụng một cách linh hoạt và phù hợp với mục tiêu và nội dung giáo dục.</w:t>
      </w:r>
    </w:p>
    <w:p w14:paraId="53598591">
      <w:pPr>
        <w:pStyle w:val="14"/>
        <w:shd w:val="clear" w:color="auto" w:fill="FFFFFF"/>
        <w:spacing w:before="0" w:beforeAutospacing="0" w:afterAutospacing="0" w:line="360" w:lineRule="auto"/>
        <w:ind w:left="0" w:leftChars="0" w:firstLine="720" w:firstLineChars="0"/>
        <w:jc w:val="both"/>
        <w:rPr>
          <w:rFonts w:eastAsia="Helvetica"/>
          <w:sz w:val="28"/>
          <w:szCs w:val="28"/>
        </w:rPr>
      </w:pPr>
      <w:r>
        <w:rPr>
          <w:b/>
          <w:sz w:val="28"/>
          <w:szCs w:val="28"/>
        </w:rPr>
        <w:t xml:space="preserve">2. </w:t>
      </w:r>
      <w:r>
        <w:rPr>
          <w:b/>
          <w:sz w:val="28"/>
          <w:szCs w:val="28"/>
          <w:lang w:val="vi-VN"/>
        </w:rPr>
        <w:t xml:space="preserve">Giải pháp </w:t>
      </w:r>
      <w:r>
        <w:rPr>
          <w:b/>
          <w:sz w:val="28"/>
          <w:szCs w:val="28"/>
        </w:rPr>
        <w:t>2</w:t>
      </w:r>
      <w:r>
        <w:rPr>
          <w:b/>
          <w:sz w:val="28"/>
          <w:szCs w:val="28"/>
          <w:lang w:val="vi-VN"/>
        </w:rPr>
        <w:t xml:space="preserve">: </w:t>
      </w:r>
      <w:r>
        <w:rPr>
          <w:b/>
          <w:sz w:val="28"/>
          <w:szCs w:val="28"/>
        </w:rPr>
        <w:t>Xây dựng</w:t>
      </w:r>
      <w:r>
        <w:rPr>
          <w:rFonts w:eastAsia="Helvetica"/>
          <w:b/>
          <w:bCs/>
          <w:sz w:val="28"/>
          <w:szCs w:val="28"/>
          <w:shd w:val="clear" w:color="auto" w:fill="FFFFFF"/>
        </w:rPr>
        <w:t xml:space="preserve"> kế hoạch bài dạy theo hướng HTQC</w:t>
      </w:r>
    </w:p>
    <w:p w14:paraId="5B59B676">
      <w:pPr>
        <w:spacing w:before="120" w:after="120" w:line="360" w:lineRule="auto"/>
        <w:ind w:firstLine="720"/>
        <w:jc w:val="both"/>
        <w:rPr>
          <w:rFonts w:ascii="Times New Roman" w:hAnsi="Times New Roman" w:eastAsia="SimSun" w:cs="Times New Roman"/>
          <w:b/>
          <w:bCs/>
          <w:sz w:val="28"/>
          <w:szCs w:val="28"/>
        </w:rPr>
      </w:pPr>
      <w:r>
        <w:rPr>
          <w:rFonts w:ascii="Times New Roman" w:hAnsi="Times New Roman" w:eastAsia="SimSun" w:cs="Times New Roman"/>
          <w:b/>
          <w:bCs/>
          <w:sz w:val="28"/>
          <w:szCs w:val="28"/>
        </w:rPr>
        <w:t>2.1. Xác định yêu cầu cần đạt của bài học/chủ đề theo hướng Học thông qua Chơi</w:t>
      </w:r>
    </w:p>
    <w:p w14:paraId="7058752C">
      <w:pPr>
        <w:spacing w:before="120" w:after="120" w:line="360" w:lineRule="auto"/>
        <w:ind w:firstLine="720"/>
        <w:jc w:val="both"/>
        <w:rPr>
          <w:rFonts w:ascii="Times New Roman" w:hAnsi="Times New Roman" w:eastAsia="SimSun" w:cs="Times New Roman"/>
          <w:sz w:val="28"/>
          <w:szCs w:val="28"/>
        </w:rPr>
      </w:pPr>
      <w:r>
        <w:rPr>
          <w:rFonts w:ascii="Times New Roman" w:hAnsi="Times New Roman" w:eastAsia="SimSun" w:cs="Times New Roman"/>
          <w:sz w:val="28"/>
          <w:szCs w:val="28"/>
        </w:rPr>
        <w:t>Một cách làm hiệu quả là “bắt đầu từ mục tiêu đã định trước”. HTQC không có nghĩa chỉ là chơi các trò chơi vui vẻ và hi vọng rằng trẻ sẽ tình cờ học được điều gì đó trong quá trình chơi. Kể cả khi giáo viên có ý định cho học sinh chơi tự do thì hoạt động chơi đó vẫn có mục tiêu học tập nhất định. Sau đây là những gợi ý cho giáo viên để áp dụng HTQC hiệu quả trong lớp học. Giáo viên cần xác định yêu cầu cần đạt học tập cho mỗi bài dạy cụ thể, mục tiêu này được xác định và lựa chọn dựa trên nghiên cứu chương trình. Từ chương trình của môn học, giáo viên tìm hiểu yêu cầu cần đạt của bài học/chủ đề; lựa chọn mạch nội dung để tổ chức HTQC, xác định mục tiêu của bài học/chủ đề và dự kiến số tiết tương ứng với bài tập/chủ đề đó. Nếu bài học/chủ đề đã được thiết kế trong sách giáo khoa, giáo viên cần nghiên cứu chương trình để tìm hiểu yêu cầu cần đạt mà bài học/chủ đề hướng đến, từ đó, xác định mục tiêu của bài học. Mục tiêu bài học phải bắt đầu bằng từ “học sinh” và thể hiện bằng các động từ chỉ hành động, nhấn mạnh đến những việc làm mà học sinh đạt được qua bài học/chủ đề.</w:t>
      </w:r>
    </w:p>
    <w:p w14:paraId="4F281099">
      <w:pPr>
        <w:spacing w:before="120" w:after="120" w:line="360" w:lineRule="auto"/>
        <w:ind w:firstLine="720"/>
        <w:jc w:val="both"/>
        <w:rPr>
          <w:rFonts w:ascii="Times New Roman" w:hAnsi="Times New Roman" w:eastAsia="SimSun" w:cs="Times New Roman"/>
          <w:b/>
          <w:bCs/>
          <w:sz w:val="28"/>
          <w:szCs w:val="28"/>
        </w:rPr>
      </w:pPr>
      <w:r>
        <w:rPr>
          <w:rFonts w:ascii="Times New Roman" w:hAnsi="Times New Roman" w:eastAsia="SimSun" w:cs="Times New Roman"/>
          <w:b/>
          <w:bCs/>
          <w:sz w:val="28"/>
          <w:szCs w:val="28"/>
        </w:rPr>
        <w:t xml:space="preserve">2.2. Lựa chọn nội dung phù hợp với yêu cầu cần đạt đã xác định. </w:t>
      </w:r>
    </w:p>
    <w:p w14:paraId="7279D3D4">
      <w:pPr>
        <w:spacing w:before="120" w:after="120" w:line="360" w:lineRule="auto"/>
        <w:ind w:firstLine="720"/>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Dựa vào yêu cầu cần đạt đã xác định, giáo viên phác thảo, lập dàn ý tiến trình bài học. Từ đó, giáo viên lựa chọn các nội dung phù hợp bằng cách trả lời 2 câu hỏi: Những nội dung nào của bài dạy/chủ đề sẽ tổ chức HTQC? HTQC có thể được tổ chức gắn với hoạt động học tập nào trong tiến trình bài dạy/chủ đề được tổ chức trên lớp học?  </w:t>
      </w:r>
      <w:r>
        <w:rPr>
          <w:rFonts w:ascii="Times New Roman" w:hAnsi="Times New Roman" w:eastAsia="SimSun" w:cs="Times New Roman"/>
          <w:sz w:val="28"/>
          <w:szCs w:val="28"/>
        </w:rPr>
        <w:tab/>
      </w:r>
    </w:p>
    <w:p w14:paraId="431DFDD1">
      <w:pPr>
        <w:spacing w:before="120" w:after="120" w:line="360" w:lineRule="auto"/>
        <w:ind w:firstLine="720"/>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Tuỳ theo đặc trưng của bài học/chủ đề trong môn học giáo viên có thể thực hiện bài dạy/chủ đề phát triển năng lực người học theo tiến trình như sau: Khởi động/Kết nối → Khám phá → Thực hành → Vận dụng.  </w:t>
      </w:r>
    </w:p>
    <w:p w14:paraId="1D012CE6">
      <w:pPr>
        <w:spacing w:before="120" w:after="120" w:line="360" w:lineRule="auto"/>
        <w:ind w:firstLine="720"/>
        <w:jc w:val="both"/>
        <w:rPr>
          <w:rFonts w:ascii="Times New Roman" w:hAnsi="Times New Roman" w:eastAsia="SimSun" w:cs="Times New Roman"/>
          <w:sz w:val="28"/>
          <w:szCs w:val="28"/>
        </w:rPr>
      </w:pPr>
      <w:r>
        <w:rPr>
          <w:rFonts w:ascii="Times New Roman" w:hAnsi="Times New Roman" w:eastAsia="SimSun" w:cs="Times New Roman"/>
          <w:sz w:val="28"/>
          <w:szCs w:val="28"/>
        </w:rPr>
        <w:t>HTQC có thể được đưa vào bất kì bước nào của tiến trình bài dạy, song sẽ hiệu quả hơn khi giáo viên cân nhắc lựa chọn những nội dung phù hợp. Đó là những nội dung vừa hướng đến yêu cầu cần đạt đã chọn, vừa giúp học sinh phát huy 5 đặc điểm của HTQC một cách chủ động và tích cực.</w:t>
      </w:r>
    </w:p>
    <w:p w14:paraId="6B64110E">
      <w:pPr>
        <w:numPr>
          <w:ilvl w:val="0"/>
          <w:numId w:val="2"/>
        </w:numPr>
        <w:spacing w:before="120" w:after="120" w:line="360" w:lineRule="auto"/>
        <w:ind w:firstLine="720"/>
        <w:jc w:val="both"/>
        <w:rPr>
          <w:rFonts w:ascii="Times New Roman" w:hAnsi="Times New Roman" w:eastAsia="Helvetica" w:cs="Times New Roman"/>
          <w:b/>
          <w:bCs/>
          <w:sz w:val="28"/>
          <w:szCs w:val="28"/>
          <w:shd w:val="clear" w:color="auto" w:fill="FFFFFF"/>
        </w:rPr>
      </w:pPr>
      <w:r>
        <w:rPr>
          <w:rFonts w:ascii="Times New Roman" w:hAnsi="Times New Roman" w:cs="Times New Roman"/>
          <w:b/>
          <w:bCs/>
          <w:sz w:val="28"/>
          <w:szCs w:val="28"/>
          <w:lang w:val="vi-VN"/>
        </w:rPr>
        <w:t xml:space="preserve">Giải pháp </w:t>
      </w:r>
      <w:r>
        <w:rPr>
          <w:rFonts w:ascii="Times New Roman" w:hAnsi="Times New Roman" w:cs="Times New Roman"/>
          <w:b/>
          <w:bCs/>
          <w:sz w:val="28"/>
          <w:szCs w:val="28"/>
        </w:rPr>
        <w:t xml:space="preserve">3. </w:t>
      </w:r>
      <w:r>
        <w:rPr>
          <w:rFonts w:ascii="Times New Roman" w:hAnsi="Times New Roman" w:eastAsia="Helvetica" w:cs="Times New Roman"/>
          <w:b/>
          <w:bCs/>
          <w:sz w:val="28"/>
          <w:szCs w:val="28"/>
          <w:shd w:val="clear" w:color="auto" w:fill="FFFFFF"/>
        </w:rPr>
        <w:t>Tổ chức các hoạt động có ý nghĩa.</w:t>
      </w:r>
    </w:p>
    <w:p w14:paraId="438325FB">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Tính có ý nghĩa thể hiện ở việc học sinh kết nối kiến thức bài học với thực tiễn cuộc sống hàng ngày. Để làm cho hoạt động dạy học trở nên có ý nghĩa đối với học sinh, khi thiết kế và tổ chức hoạt động HTQC, giáo viên có thể:</w:t>
      </w:r>
    </w:p>
    <w:p w14:paraId="6CE6E777">
      <w:pPr>
        <w:spacing w:before="120" w:after="120" w:line="36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3.1. Tạo cơ hội cho học sinh được vẽ, viết, phát biểu để bộc lộ những kiến thức, kĩ năng và kinh nghiệm của bản thân nhằm kết nối với nội dung mới của bài học/chủ đề</w:t>
      </w:r>
    </w:p>
    <w:p w14:paraId="1EC45713">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Khi học về các loại </w:t>
      </w:r>
      <w:r>
        <w:rPr>
          <w:rFonts w:ascii="Times New Roman" w:hAnsi="Times New Roman" w:cs="Times New Roman"/>
          <w:sz w:val="28"/>
          <w:szCs w:val="28"/>
        </w:rPr>
        <w:t>hình</w:t>
      </w:r>
      <w:r>
        <w:rPr>
          <w:rFonts w:ascii="Times New Roman" w:hAnsi="Times New Roman" w:cs="Times New Roman"/>
          <w:sz w:val="28"/>
          <w:szCs w:val="28"/>
          <w:lang w:val="vi-VN"/>
        </w:rPr>
        <w:t xml:space="preserve">, giáo viên có thể tổ chức cho học sinh vẽ về một </w:t>
      </w:r>
      <w:r>
        <w:rPr>
          <w:rFonts w:ascii="Times New Roman" w:hAnsi="Times New Roman" w:cs="Times New Roman"/>
          <w:sz w:val="28"/>
          <w:szCs w:val="28"/>
        </w:rPr>
        <w:t xml:space="preserve">hình học </w:t>
      </w:r>
      <w:r>
        <w:rPr>
          <w:rFonts w:ascii="Times New Roman" w:hAnsi="Times New Roman" w:cs="Times New Roman"/>
          <w:sz w:val="28"/>
          <w:szCs w:val="28"/>
          <w:lang w:val="vi-VN"/>
        </w:rPr>
        <w:t xml:space="preserve">mà em thích nhất, sau đó tổ chức triển lãm, quan sát các tranh vẽ, phân loại các tranh theo nhóm các </w:t>
      </w:r>
      <w:r>
        <w:rPr>
          <w:rFonts w:ascii="Times New Roman" w:hAnsi="Times New Roman" w:cs="Times New Roman"/>
          <w:sz w:val="28"/>
          <w:szCs w:val="28"/>
        </w:rPr>
        <w:t>hình học</w:t>
      </w:r>
      <w:r>
        <w:rPr>
          <w:rFonts w:ascii="Times New Roman" w:hAnsi="Times New Roman" w:cs="Times New Roman"/>
          <w:sz w:val="28"/>
          <w:szCs w:val="28"/>
          <w:lang w:val="vi-VN"/>
        </w:rPr>
        <w:t xml:space="preserve"> và giải thích → khái quát về các loại </w:t>
      </w:r>
      <w:r>
        <w:rPr>
          <w:rFonts w:ascii="Times New Roman" w:hAnsi="Times New Roman" w:cs="Times New Roman"/>
          <w:sz w:val="28"/>
          <w:szCs w:val="28"/>
        </w:rPr>
        <w:t>hình học</w:t>
      </w:r>
      <w:r>
        <w:rPr>
          <w:rFonts w:ascii="Times New Roman" w:hAnsi="Times New Roman" w:cs="Times New Roman"/>
          <w:sz w:val="28"/>
          <w:szCs w:val="28"/>
          <w:lang w:val="vi-VN"/>
        </w:rPr>
        <w:t xml:space="preserve"> tương ứng. </w:t>
      </w:r>
    </w:p>
    <w:p w14:paraId="6E984A42">
      <w:pPr>
        <w:spacing w:before="240" w:line="36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3.2. Đặt câu hỏi mở, tình huống có vấn đề</w:t>
      </w:r>
    </w:p>
    <w:p w14:paraId="3649DABE">
      <w:pPr>
        <w:spacing w:before="24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Thiết kế bài học/chủ đề với các nhiệm vụ đòi hỏi học sinh phải tham gia thông qua những câu hỏi, tình huống có vấn đề nhằm tạo tính hấp dẫn, kích thích học sinh tìm hiểu, khám phá thêm.</w:t>
      </w:r>
    </w:p>
    <w:p w14:paraId="46B8ACBD">
      <w:pPr>
        <w:spacing w:before="120" w:after="120" w:line="36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3.3. Xây dựng các thao tác thực hành cụ thể gắn với đồ vật, hình ảnh gần gũi. </w:t>
      </w:r>
    </w:p>
    <w:p w14:paraId="59DE4670">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Nội dung, đối tượng học tập trong bài học/chủ đề cần được “hiện thực hoá”, gắn với những đồ vật, hình ảnh gần gũi với học sinh để giúp các em dễ hiểu và hiểu sâu sắc bài học.</w:t>
      </w:r>
    </w:p>
    <w:p w14:paraId="2A763ED8">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b/>
          <w:bCs/>
          <w:sz w:val="28"/>
          <w:szCs w:val="28"/>
          <w:u w:val="single"/>
          <w:lang w:val="vi-VN"/>
        </w:rPr>
        <w:t>Ví dụ</w:t>
      </w:r>
      <w:r>
        <w:rPr>
          <w:rFonts w:ascii="Times New Roman" w:hAnsi="Times New Roman" w:cs="Times New Roman"/>
          <w:sz w:val="28"/>
          <w:szCs w:val="28"/>
          <w:lang w:val="vi-VN"/>
        </w:rPr>
        <w:t xml:space="preserve">: Khi dạy học hình thành biểu tượng số </w:t>
      </w:r>
      <w:r>
        <w:rPr>
          <w:rFonts w:ascii="Times New Roman" w:hAnsi="Times New Roman" w:cs="Times New Roman"/>
          <w:sz w:val="28"/>
          <w:szCs w:val="28"/>
        </w:rPr>
        <w:t>3</w:t>
      </w:r>
      <w:r>
        <w:rPr>
          <w:rFonts w:ascii="Times New Roman" w:hAnsi="Times New Roman" w:cs="Times New Roman"/>
          <w:sz w:val="28"/>
          <w:szCs w:val="28"/>
          <w:lang w:val="vi-VN"/>
        </w:rPr>
        <w:t xml:space="preserve"> trong môn Toán cho học sinh lớp 1, thay vì việc giáo viên giới thiệu cho học sinh về số </w:t>
      </w:r>
      <w:r>
        <w:rPr>
          <w:rFonts w:ascii="Times New Roman" w:hAnsi="Times New Roman" w:cs="Times New Roman"/>
          <w:sz w:val="28"/>
          <w:szCs w:val="28"/>
        </w:rPr>
        <w:t>3</w:t>
      </w:r>
      <w:r>
        <w:rPr>
          <w:rFonts w:ascii="Times New Roman" w:hAnsi="Times New Roman" w:cs="Times New Roman"/>
          <w:sz w:val="28"/>
          <w:szCs w:val="28"/>
          <w:lang w:val="vi-VN"/>
        </w:rPr>
        <w:t xml:space="preserve"> và cho học sinh nói: “1, 2, 3</w:t>
      </w:r>
      <w:r>
        <w:rPr>
          <w:rFonts w:ascii="Times New Roman" w:hAnsi="Times New Roman" w:cs="Times New Roman"/>
          <w:sz w:val="28"/>
          <w:szCs w:val="28"/>
        </w:rPr>
        <w:t>.</w:t>
      </w:r>
      <w:r>
        <w:rPr>
          <w:rFonts w:ascii="Times New Roman" w:hAnsi="Times New Roman" w:cs="Times New Roman"/>
          <w:sz w:val="28"/>
          <w:szCs w:val="28"/>
          <w:lang w:val="vi-VN"/>
        </w:rPr>
        <w:t xml:space="preserve">” thì có thể đưa cho học sinh </w:t>
      </w:r>
      <w:r>
        <w:rPr>
          <w:rFonts w:ascii="Times New Roman" w:hAnsi="Times New Roman" w:cs="Times New Roman"/>
          <w:sz w:val="28"/>
          <w:szCs w:val="28"/>
        </w:rPr>
        <w:t>3</w:t>
      </w:r>
      <w:r>
        <w:rPr>
          <w:rFonts w:ascii="Times New Roman" w:hAnsi="Times New Roman" w:cs="Times New Roman"/>
          <w:sz w:val="28"/>
          <w:szCs w:val="28"/>
          <w:lang w:val="vi-VN"/>
        </w:rPr>
        <w:t xml:space="preserve"> cái kẹo hoặc </w:t>
      </w:r>
      <w:r>
        <w:rPr>
          <w:rFonts w:ascii="Times New Roman" w:hAnsi="Times New Roman" w:cs="Times New Roman"/>
          <w:sz w:val="28"/>
          <w:szCs w:val="28"/>
        </w:rPr>
        <w:t>3</w:t>
      </w:r>
      <w:r>
        <w:rPr>
          <w:rFonts w:ascii="Times New Roman" w:hAnsi="Times New Roman" w:cs="Times New Roman"/>
          <w:sz w:val="28"/>
          <w:szCs w:val="28"/>
          <w:lang w:val="vi-VN"/>
        </w:rPr>
        <w:t xml:space="preserve"> cái bút hoặc </w:t>
      </w:r>
      <w:r>
        <w:rPr>
          <w:rFonts w:ascii="Times New Roman" w:hAnsi="Times New Roman" w:cs="Times New Roman"/>
          <w:sz w:val="28"/>
          <w:szCs w:val="28"/>
        </w:rPr>
        <w:t>3</w:t>
      </w:r>
      <w:r>
        <w:rPr>
          <w:rFonts w:ascii="Times New Roman" w:hAnsi="Times New Roman" w:cs="Times New Roman"/>
          <w:sz w:val="28"/>
          <w:szCs w:val="28"/>
          <w:lang w:val="vi-VN"/>
        </w:rPr>
        <w:t xml:space="preserve"> cục tẩy... và yêu cầu học sinh đếm xem có bao nhiêu đồ vật. </w:t>
      </w:r>
    </w:p>
    <w:p w14:paraId="298168F9">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Từ việc tham gia thực hành học tập qua nhiệm vụ thực hành, đố và đoán, học sinh sẽ hiểu rõ hơn ý nghĩa của số </w:t>
      </w:r>
      <w:r>
        <w:rPr>
          <w:rFonts w:ascii="Times New Roman" w:hAnsi="Times New Roman" w:cs="Times New Roman"/>
          <w:sz w:val="28"/>
          <w:szCs w:val="28"/>
        </w:rPr>
        <w:t>3</w:t>
      </w:r>
      <w:r>
        <w:rPr>
          <w:rFonts w:ascii="Times New Roman" w:hAnsi="Times New Roman" w:cs="Times New Roman"/>
          <w:sz w:val="28"/>
          <w:szCs w:val="28"/>
          <w:lang w:val="vi-VN"/>
        </w:rPr>
        <w:t>.</w:t>
      </w:r>
    </w:p>
    <w:p w14:paraId="626EF788">
      <w:pPr>
        <w:spacing w:before="120" w:after="120" w:line="36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3.4. Đưa ra hệ thống các câu hỏi, bài tập tích hợp giữa nội dung được học với những sự việc, hiện tượng, tình huống xảy ra bên ngoài thực tiễn cuộc sống nhằm phát triển phẩm chất và tăng cường kĩ năng sống cho </w:t>
      </w:r>
      <w:r>
        <w:rPr>
          <w:rFonts w:ascii="Times New Roman" w:hAnsi="Times New Roman" w:cs="Times New Roman"/>
          <w:b/>
          <w:sz w:val="28"/>
          <w:szCs w:val="28"/>
          <w:lang w:val="vi-VN"/>
        </w:rPr>
        <w:t>học sinh</w:t>
      </w:r>
      <w:r>
        <w:rPr>
          <w:rFonts w:ascii="Times New Roman" w:hAnsi="Times New Roman" w:cs="Times New Roman"/>
          <w:b/>
          <w:bCs/>
          <w:sz w:val="28"/>
          <w:szCs w:val="28"/>
          <w:lang w:val="vi-VN"/>
        </w:rPr>
        <w:t>.</w:t>
      </w:r>
    </w:p>
    <w:p w14:paraId="5F15E666">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b/>
          <w:bCs/>
          <w:sz w:val="28"/>
          <w:szCs w:val="28"/>
          <w:u w:val="single"/>
        </w:rPr>
        <w:t>Ví dụ:</w:t>
      </w:r>
      <w:r>
        <w:rPr>
          <w:rFonts w:ascii="Times New Roman" w:hAnsi="Times New Roman" w:cs="Times New Roman"/>
          <w:sz w:val="28"/>
          <w:szCs w:val="28"/>
        </w:rPr>
        <w:t xml:space="preserve"> Khi dạy học sinh thực hành xem lịch để nhận biết thứ, ngày, tháng trên lịch, giáo viên có thể tổ chức cho học sinh hoạt động thực hành gắn với thực tiễn như sau: Phát cho mỗi bạn một tờ lịch năm. Nhớ lại ngày sinh nhật của các thành viên trong gia đình mình. Xem tờ lịch và khoanh màu vào những ngày đó. Chỉ trên tờ lịch và chia sẻ với bạn bên cạnh về ngày sinh nhật của người thân trong gia đình em.</w:t>
      </w:r>
    </w:p>
    <w:p w14:paraId="0CA7683E">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Xem tờ lịch và khoanh màu vào những ngày đó.Chỉ trên tờ lịch và chia sẻ với bạn bên cạnh về ngày sinh nhật của người thân trong gia đình em.</w:t>
      </w:r>
    </w:p>
    <w:p w14:paraId="54B959F4">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Giáo</w:t>
      </w:r>
      <w:r>
        <w:rPr>
          <w:rFonts w:ascii="Times New Roman" w:hAnsi="Times New Roman" w:cs="Times New Roman"/>
          <w:sz w:val="28"/>
          <w:szCs w:val="28"/>
          <w:lang w:val="vi-VN"/>
        </w:rPr>
        <w:t xml:space="preserve"> viên có thể sử dụng </w:t>
      </w:r>
      <w:r>
        <w:rPr>
          <w:rFonts w:ascii="Times New Roman" w:hAnsi="Times New Roman" w:cs="Times New Roman"/>
          <w:sz w:val="28"/>
          <w:szCs w:val="28"/>
        </w:rPr>
        <w:t>công nghệ số để thiết kế kế hoạch bài dạy tạo ra các video với âm thanh sống động, hình ảnh đa dạng với nhiều màu sắc,… để kích thích học sinh tham gia tích cực vào hoạt động học tập.</w:t>
      </w:r>
    </w:p>
    <w:p w14:paraId="7CF16FC9">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Ngoài ra, giáo viên cần kết hợp </w:t>
      </w:r>
      <w:r>
        <w:rPr>
          <w:rFonts w:ascii="Times New Roman" w:hAnsi="Times New Roman" w:cs="Times New Roman"/>
          <w:sz w:val="28"/>
          <w:szCs w:val="28"/>
          <w:lang w:val="vi-VN"/>
        </w:rPr>
        <w:t>các kĩ thuật dạy học tích cực:</w:t>
      </w:r>
      <w:r>
        <w:rPr>
          <w:rFonts w:ascii="Times New Roman" w:hAnsi="Times New Roman" w:cs="Times New Roman"/>
          <w:sz w:val="28"/>
          <w:szCs w:val="28"/>
        </w:rPr>
        <w:t xml:space="preserve"> Kĩ thuật t</w:t>
      </w:r>
      <w:r>
        <w:rPr>
          <w:rFonts w:ascii="Times New Roman" w:hAnsi="Times New Roman" w:cs="Times New Roman"/>
          <w:sz w:val="28"/>
          <w:szCs w:val="28"/>
          <w:lang w:val="vi-VN"/>
        </w:rPr>
        <w:t>ia chớp, kĩ thuật KWLH</w:t>
      </w:r>
      <w:r>
        <w:rPr>
          <w:rFonts w:ascii="Times New Roman" w:hAnsi="Times New Roman" w:cs="Times New Roman"/>
          <w:sz w:val="28"/>
          <w:szCs w:val="28"/>
        </w:rPr>
        <w:t>, kĩ thuật phòng tranh</w:t>
      </w:r>
      <w:r>
        <w:rPr>
          <w:rFonts w:ascii="Times New Roman" w:hAnsi="Times New Roman" w:cs="Times New Roman"/>
          <w:sz w:val="28"/>
          <w:szCs w:val="28"/>
          <w:lang w:val="vi-VN"/>
        </w:rPr>
        <w:t>... để khơi gợi, huy động và kết nối kiến thức, kinh nghiệm đã có với bài học/chủ đề.</w:t>
      </w:r>
    </w:p>
    <w:p w14:paraId="1F36CD90">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Lưu ý: giáo viên cần hiểu rõ học sinh: học sinh của mình là ai? Điều gì đang diễn ra trong cuộc sống của các em và điều gì khiến học sinh quan tâm? Mục tiêu, nội dung hoạt động cần phải gắn với yêu cầu cần đạt của bài học/chủ đề. Nội dung hoạt động HTQC không nên quá xa rời với hiểu biết thực tiễn của học sinh. Nhiệm vụ cần vừa sức, không quá khó hoặc quá dễ.</w:t>
      </w:r>
    </w:p>
    <w:p w14:paraId="10814E7A">
      <w:pPr>
        <w:spacing w:before="120" w:after="120" w:line="36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rPr>
        <w:t>4</w:t>
      </w:r>
      <w:r>
        <w:rPr>
          <w:rFonts w:ascii="Times New Roman" w:hAnsi="Times New Roman" w:cs="Times New Roman"/>
          <w:b/>
          <w:bCs/>
          <w:sz w:val="28"/>
          <w:szCs w:val="28"/>
          <w:lang w:val="vi-VN"/>
        </w:rPr>
        <w:t xml:space="preserve">. Giải pháp </w:t>
      </w:r>
      <w:r>
        <w:rPr>
          <w:rFonts w:ascii="Times New Roman" w:hAnsi="Times New Roman" w:cs="Times New Roman"/>
          <w:b/>
          <w:bCs/>
          <w:sz w:val="28"/>
          <w:szCs w:val="28"/>
        </w:rPr>
        <w:t>4</w:t>
      </w:r>
      <w:r>
        <w:rPr>
          <w:rFonts w:ascii="Times New Roman" w:hAnsi="Times New Roman" w:cs="Times New Roman"/>
          <w:b/>
          <w:bCs/>
          <w:sz w:val="28"/>
          <w:szCs w:val="28"/>
          <w:lang w:val="vi-VN"/>
        </w:rPr>
        <w:t>. Tạo không khí vui vẻ và kích thích sự hứng thú, yêu thích học tập của học sinh</w:t>
      </w:r>
    </w:p>
    <w:p w14:paraId="72F700C1">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Vui vẻ trong HTQC được hiểu theo nghĩa rộng: là niềm vui, sự thích thú, động lực, hồi hộp và cảm xúc tích cực – cho dù nó xảy ra trong một khoảnh khắc ngắn hay trong suốt tiết học. Niềm vui có thể xuất hiện ngay khi bắt đầu các hoạt động học tập, thông qua các biểu hiện của học sinh như thích thú, tò mò, mong muốn, khám phá tìm hiểu các hoạt động học tập. Niềm vui có thể xuất hiện trong quá trình hoặc sau khi kết thúc hoạt động học tập, khi được tham gia các hoạt động trải nghiệm, được khám phá, học sinh được trải qua các cung bậc cảm xúc hồi hộp, thấy hiểu hơn hoặc cảm giác thành tựu khi đã vượt qua được thử thách. Trong dạy học, cho dù niềm vui xuất hiện trong một thời gian ngắn hay kéo dài trong toàn bộ tiết học thì đó cũng là một trong những đặc trưng cơ bản của HTQC.</w:t>
      </w:r>
    </w:p>
    <w:p w14:paraId="1687D767">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Giáo viên cần tạo không khí học tập vui vẻ, tích cực để giúp tăng cường sự tham gia của học sinh, kích thích và khuyến khích các em chủ động bày tỏ suy nghĩ và hành động; tạo cơ hội cho các em tự tin, có trách nhiệm khi tham gia hoạt động thay vì ép buộc, chỉ đạo và giải thích mọi thứ cho học sinh. Học sinh được lựa chọn - dù lớn hay nhỏ - về nội dung hoặc quá trình học tập của bản thân và điều chỉnh hoạt động học khi tham gia làm việc cá nhân hay nhóm. Học sinh sẽ tham gia tích cực khi cùng phối hợp với các bạn khác và cùng hỗ trợ nhau trong học tập hợp tác. </w:t>
      </w:r>
    </w:p>
    <w:p w14:paraId="1CBDE95E">
      <w:pPr>
        <w:spacing w:before="120" w:after="120" w:line="360" w:lineRule="auto"/>
        <w:ind w:firstLine="709"/>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 xml:space="preserve">* Xây dựng các nhiệm vụ học tập phân hóa: </w:t>
      </w:r>
    </w:p>
    <w:p w14:paraId="696C7E52">
      <w:pPr>
        <w:spacing w:before="120" w:after="120"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Trình độ học sinh trong lớp học thường không đồng đều nhau, vậy nên nếu giáo viên luôn tổ chức những nhiệm vụ quá dễ hoặc quá khó và yêu cầu học sinh hoàn thành thì nếu nhiệm vụ quá dễ thì những học sinh HTT sẽ cảm thấy nhàm chán, còn nhiệm vụ khó quá thì những học sinh CHT và HT ở mức thấp, các em sẽ không thể hoàn thành được nhiệm vụ và sẽ cảm thấy không có hứng thú khi gặp phải những nhiệm vụ này. </w:t>
      </w:r>
    </w:p>
    <w:p w14:paraId="1D62E671">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Giáo viên xây dựng các nhiệm vụ học tập phân hóa sẽ phù hợp với năng lực và sở thích của học sinh; tạo cơ hội để học sinh có sự lựa chọn và tham gia các nhiệm vụ học tập phù hợp với bản thân theo các mức độ khác nhau.</w:t>
      </w:r>
    </w:p>
    <w:p w14:paraId="0B25205B">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Lưu ý: </w:t>
      </w:r>
    </w:p>
    <w:p w14:paraId="39E34F4F">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Giáo viên cần tìm hiểu rõ đối tượng học sinh để thiết kế các tình huống học tập trải nghiệm hứng thú và thu hút.</w:t>
      </w:r>
    </w:p>
    <w:p w14:paraId="24EA6594">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Giáo viên chuẩn bị và thiết kế các hoạt động học tập theo các mức độ, nội dung khác nhau để phù hợp với từng nhóm đối tượng học sinh khác nhau.</w:t>
      </w:r>
    </w:p>
    <w:p w14:paraId="3E1FAA4B">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Giáo viên lựa chọn và thiết kế các trò chơi phù hợp với thời gian và mục đích của từng hoạt động học tập trong bài học.</w:t>
      </w:r>
    </w:p>
    <w:p w14:paraId="4A833475">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Giáo viên xây dựng luật chơi rõ ràng, tôn trọng và khuyến khích tất cả học sinh cùng tham gia.</w:t>
      </w:r>
    </w:p>
    <w:p w14:paraId="19195889">
      <w:pPr>
        <w:spacing w:before="120" w:after="120" w:line="360" w:lineRule="auto"/>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V. XÂY DỰNG KẾ HOẠCH BÀI DẠY</w:t>
      </w:r>
    </w:p>
    <w:p w14:paraId="6EF9DBB2">
      <w:pPr>
        <w:shd w:val="clear" w:color="auto" w:fill="FFFFFF"/>
        <w:tabs>
          <w:tab w:val="left" w:pos="3945"/>
        </w:tabs>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Thời gian thực hiện: Ngày 19 tháng 9 năm 2024</w:t>
      </w:r>
    </w:p>
    <w:p w14:paraId="0926B500">
      <w:pPr>
        <w:shd w:val="clear" w:color="auto" w:fill="FFFFFF"/>
        <w:tabs>
          <w:tab w:val="left" w:pos="3945"/>
        </w:tabs>
        <w:spacing w:line="360" w:lineRule="auto"/>
        <w:rPr>
          <w:rFonts w:ascii="Times New Roman" w:hAnsi="Times New Roman" w:cs="Times New Roman"/>
          <w:sz w:val="28"/>
          <w:szCs w:val="28"/>
          <w:lang w:val="vi-VN"/>
        </w:rPr>
      </w:pPr>
      <w:r>
        <w:rPr>
          <w:rFonts w:ascii="Times New Roman" w:hAnsi="Times New Roman" w:cs="Times New Roman"/>
          <w:sz w:val="28"/>
          <w:szCs w:val="28"/>
        </w:rPr>
        <w:t xml:space="preserve">          Giáo viên thực hiện:</w:t>
      </w:r>
      <w:r>
        <w:rPr>
          <w:rFonts w:ascii="Times New Roman" w:hAnsi="Times New Roman" w:cs="Times New Roman"/>
          <w:sz w:val="28"/>
          <w:szCs w:val="28"/>
          <w:lang w:val="vi-VN"/>
        </w:rPr>
        <w:t xml:space="preserve"> Hà Thị Thùy Trang</w:t>
      </w:r>
      <w:r>
        <w:rPr>
          <w:rFonts w:ascii="Times New Roman" w:hAnsi="Times New Roman" w:cs="Times New Roman"/>
          <w:b w:val="0"/>
          <w:bCs w:val="0"/>
          <w:sz w:val="28"/>
          <w:szCs w:val="28"/>
        </w:rPr>
        <w:t>; Lớp 1C</w:t>
      </w:r>
    </w:p>
    <w:p w14:paraId="798CFAAE">
      <w:pPr>
        <w:shd w:val="clear" w:color="auto" w:fill="FFFFFF"/>
        <w:tabs>
          <w:tab w:val="left" w:pos="3945"/>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KẾ HOẠCH BÀI DẠY</w:t>
      </w:r>
      <w:bookmarkStart w:id="0" w:name="_GoBack"/>
      <w:bookmarkEnd w:id="0"/>
    </w:p>
    <w:p w14:paraId="01DF1DE4">
      <w:pPr>
        <w:shd w:val="clear" w:color="auto" w:fill="FFFFFF"/>
        <w:tabs>
          <w:tab w:val="left" w:pos="3945"/>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Môn học: Toán</w:t>
      </w:r>
    </w:p>
    <w:p w14:paraId="2DBA8CA8">
      <w:pPr>
        <w:shd w:val="clear" w:color="auto" w:fill="FFFFFF"/>
        <w:tabs>
          <w:tab w:val="left" w:pos="3945"/>
        </w:tabs>
        <w:spacing w:line="360" w:lineRule="auto"/>
        <w:jc w:val="center"/>
        <w:rPr>
          <w:rFonts w:ascii="Times New Roman" w:hAnsi="Times New Roman" w:cs="Times New Roman"/>
          <w:b/>
          <w:sz w:val="28"/>
          <w:szCs w:val="28"/>
        </w:rPr>
      </w:pPr>
      <w:r>
        <w:rPr>
          <w:rFonts w:ascii="Times New Roman" w:hAnsi="Times New Roman" w:cs="Times New Roman"/>
          <w:b/>
          <w:bCs/>
          <w:sz w:val="28"/>
          <w:szCs w:val="28"/>
        </w:rPr>
        <w:t xml:space="preserve">Tên bài học: Bài 3: </w:t>
      </w:r>
      <w:r>
        <w:rPr>
          <w:rFonts w:ascii="Times New Roman" w:hAnsi="Times New Roman" w:cs="Times New Roman"/>
          <w:b/>
          <w:sz w:val="28"/>
          <w:szCs w:val="28"/>
        </w:rPr>
        <w:t>Nhiều hơn, ít hơn, bằng nhau (Tiết 2)</w:t>
      </w:r>
    </w:p>
    <w:p w14:paraId="1613B474">
      <w:pPr>
        <w:spacing w:after="0" w:line="360" w:lineRule="auto"/>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I. Yêu cầu cần đạt </w:t>
      </w:r>
    </w:p>
    <w:p w14:paraId="3803E960">
      <w:pPr>
        <w:shd w:val="clear" w:color="auto" w:fill="FFFFFF"/>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 Năng lực đặc thù (Năng lực toán học)</w:t>
      </w:r>
    </w:p>
    <w:p w14:paraId="62F620A1">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So sánh được số lượng của hai nhóm đồ vật qua sử dụng các từ </w:t>
      </w:r>
      <w:r>
        <w:rPr>
          <w:rFonts w:ascii="Times New Roman" w:hAnsi="Times New Roman" w:cs="Times New Roman"/>
          <w:i/>
          <w:sz w:val="28"/>
          <w:szCs w:val="28"/>
        </w:rPr>
        <w:t>nhiều hơn, ít hơn, bằng nhau.</w:t>
      </w:r>
    </w:p>
    <w:p w14:paraId="69C0665B">
      <w:pPr>
        <w:spacing w:after="0" w:line="360" w:lineRule="auto"/>
        <w:jc w:val="both"/>
        <w:rPr>
          <w:rFonts w:ascii="Times New Roman" w:hAnsi="Times New Roman" w:eastAsia="Helvetica" w:cs="Times New Roman"/>
          <w:sz w:val="28"/>
          <w:szCs w:val="28"/>
          <w:shd w:val="clear" w:color="auto" w:fill="FFFFFF"/>
        </w:rPr>
      </w:pPr>
      <w:r>
        <w:rPr>
          <w:rFonts w:ascii="Times New Roman" w:hAnsi="Times New Roman" w:eastAsia="Helvetica" w:cs="Times New Roman"/>
          <w:sz w:val="28"/>
          <w:szCs w:val="28"/>
          <w:shd w:val="clear" w:color="auto" w:fill="FFFFFF"/>
        </w:rPr>
        <w:t>- Thực hiện và trình bày được cách thức giải quyết vấn đề ở mức độ đơn giản.</w:t>
      </w:r>
    </w:p>
    <w:p w14:paraId="66337080">
      <w:pPr>
        <w:spacing w:after="0" w:line="360" w:lineRule="auto"/>
        <w:jc w:val="both"/>
        <w:rPr>
          <w:rFonts w:ascii="Times New Roman" w:hAnsi="Times New Roman" w:eastAsia="Helvetica" w:cs="Times New Roman"/>
          <w:sz w:val="28"/>
          <w:szCs w:val="28"/>
          <w:shd w:val="clear" w:color="auto" w:fill="FFFFFF"/>
        </w:rPr>
      </w:pPr>
      <w:r>
        <w:rPr>
          <w:rFonts w:ascii="Times New Roman" w:hAnsi="Times New Roman" w:eastAsia="Helvetica" w:cs="Times New Roman"/>
          <w:sz w:val="28"/>
          <w:szCs w:val="28"/>
          <w:shd w:val="clear" w:color="auto" w:fill="FFFFFF"/>
        </w:rPr>
        <w:t>- Thể hiện được sự tự tin khi trả lời câu hỏi, khi trình bày, thảo luận nội dung các bài tập.</w:t>
      </w:r>
    </w:p>
    <w:p w14:paraId="63502FA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2. Năng lực chung</w:t>
      </w:r>
    </w:p>
    <w:p w14:paraId="1C38B8B4">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So sánh được số lượng của hai nhóm đồ vật trong bài toán thực tiễn có hai hoặc ba nhóm sự vật </w:t>
      </w:r>
    </w:p>
    <w:p w14:paraId="3B35C785">
      <w:pPr>
        <w:tabs>
          <w:tab w:val="left" w:pos="702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3. Phẩm chất</w:t>
      </w:r>
    </w:p>
    <w:p w14:paraId="68D08DFF">
      <w:pPr>
        <w:tabs>
          <w:tab w:val="left" w:pos="7020"/>
        </w:tabs>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Yêu thích môn Toán</w:t>
      </w:r>
    </w:p>
    <w:p w14:paraId="08BFE39F">
      <w:pPr>
        <w:tabs>
          <w:tab w:val="left" w:pos="7020"/>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Biết giúp đỡ bạn bè, bố mẹ, chăm chỉ học tập.</w:t>
      </w:r>
    </w:p>
    <w:p w14:paraId="493272CE">
      <w:pPr>
        <w:shd w:val="clear" w:color="auto" w:fill="FFFFFF"/>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II. Đồ dùng dạy học:</w:t>
      </w:r>
    </w:p>
    <w:p w14:paraId="5FC82BCF">
      <w:pPr>
        <w:shd w:val="clear" w:color="auto" w:fill="FFFFFF"/>
        <w:spacing w:after="0" w:line="360" w:lineRule="auto"/>
        <w:jc w:val="both"/>
        <w:rPr>
          <w:rFonts w:ascii="Times New Roman" w:hAnsi="Times New Roman" w:cs="Times New Roman"/>
          <w:b/>
          <w:bCs/>
          <w:iCs/>
          <w:sz w:val="28"/>
          <w:szCs w:val="28"/>
        </w:rPr>
      </w:pPr>
      <w:r>
        <w:rPr>
          <w:rFonts w:ascii="Times New Roman" w:hAnsi="Times New Roman" w:cs="Times New Roman"/>
          <w:b/>
          <w:bCs/>
          <w:sz w:val="28"/>
          <w:szCs w:val="28"/>
        </w:rPr>
        <w:t>1</w:t>
      </w:r>
      <w:r>
        <w:rPr>
          <w:rFonts w:ascii="Times New Roman" w:hAnsi="Times New Roman" w:cs="Times New Roman"/>
          <w:b/>
          <w:bCs/>
          <w:i/>
          <w:sz w:val="28"/>
          <w:szCs w:val="28"/>
        </w:rPr>
        <w:t xml:space="preserve">. </w:t>
      </w:r>
      <w:r>
        <w:rPr>
          <w:rFonts w:ascii="Times New Roman" w:hAnsi="Times New Roman" w:cs="Times New Roman"/>
          <w:b/>
          <w:bCs/>
          <w:iCs/>
          <w:sz w:val="28"/>
          <w:szCs w:val="28"/>
        </w:rPr>
        <w:t>Giáo viên</w:t>
      </w:r>
    </w:p>
    <w:p w14:paraId="68BE30F1">
      <w:pPr>
        <w:shd w:val="clear" w:color="auto" w:fill="FFFFFF"/>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Máy tính, ti vi để chiếu hình ảnh của bài học.</w:t>
      </w:r>
    </w:p>
    <w:p w14:paraId="1601E21B">
      <w:pPr>
        <w:shd w:val="clear" w:color="auto" w:fill="FFFFFF"/>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SGK</w:t>
      </w:r>
    </w:p>
    <w:p w14:paraId="74752E0B">
      <w:pPr>
        <w:shd w:val="clear" w:color="auto" w:fill="FFFFFF"/>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Phiếu bài tập.</w:t>
      </w:r>
    </w:p>
    <w:p w14:paraId="63E0BE24">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b/>
          <w:iCs/>
          <w:sz w:val="28"/>
          <w:szCs w:val="28"/>
        </w:rPr>
        <w:t>2. Học sinh</w:t>
      </w:r>
    </w:p>
    <w:p w14:paraId="03B44C77">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SGK</w:t>
      </w:r>
    </w:p>
    <w:p w14:paraId="431E7E28">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Đồ dùng học tập</w:t>
      </w:r>
    </w:p>
    <w:p w14:paraId="4EB86B82">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III. Hoạt động dạy học</w:t>
      </w:r>
      <w:r>
        <w:rPr>
          <w:rFonts w:ascii="Times New Roman" w:hAnsi="Times New Roman" w:cs="Times New Roman"/>
          <w:sz w:val="28"/>
          <w:szCs w:val="28"/>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8"/>
        <w:gridCol w:w="4190"/>
      </w:tblGrid>
      <w:tr w14:paraId="0419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72F462FB">
            <w:pPr>
              <w:tabs>
                <w:tab w:val="left" w:pos="7020"/>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GV</w:t>
            </w:r>
          </w:p>
        </w:tc>
        <w:tc>
          <w:tcPr>
            <w:tcW w:w="4190" w:type="dxa"/>
          </w:tcPr>
          <w:p w14:paraId="50E7C0C9">
            <w:pPr>
              <w:tabs>
                <w:tab w:val="left" w:pos="7020"/>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HS</w:t>
            </w:r>
          </w:p>
        </w:tc>
      </w:tr>
      <w:tr w14:paraId="129F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15B4FF2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 Hoạt động luyện tập thực hành</w:t>
            </w:r>
          </w:p>
          <w:p w14:paraId="110653C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Vận động</w:t>
            </w:r>
          </w:p>
          <w:p w14:paraId="3E67432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Tổ chức cho vận động trên nền nhạc bài “A ram sam sam”</w:t>
            </w:r>
          </w:p>
          <w:p w14:paraId="083E037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Bài 2: </w:t>
            </w:r>
          </w:p>
          <w:p w14:paraId="6DE01ABF">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Kể cho học sinh nghe câu chuyện về “ Gia đình nhà nhím”</w:t>
            </w:r>
          </w:p>
          <w:p w14:paraId="6C3F02B9">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Chiếu tranh và hỏi:</w:t>
            </w:r>
          </w:p>
          <w:p w14:paraId="783AA11A">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Em thấy gì trong tranh?</w:t>
            </w:r>
          </w:p>
          <w:p w14:paraId="2453A098">
            <w:pPr>
              <w:spacing w:after="0" w:line="360" w:lineRule="auto"/>
              <w:jc w:val="both"/>
              <w:rPr>
                <w:rFonts w:ascii="Times New Roman" w:hAnsi="Times New Roman" w:cs="Times New Roman"/>
                <w:bCs/>
                <w:sz w:val="28"/>
                <w:szCs w:val="28"/>
              </w:rPr>
            </w:pPr>
          </w:p>
          <w:p w14:paraId="63E8D7CA">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+Gia đình nhà nhím đang làm gì?</w:t>
            </w:r>
          </w:p>
          <w:p w14:paraId="2497226F">
            <w:pPr>
              <w:spacing w:after="0" w:line="360" w:lineRule="auto"/>
              <w:jc w:val="both"/>
              <w:rPr>
                <w:rFonts w:ascii="Times New Roman" w:hAnsi="Times New Roman" w:cs="Times New Roman"/>
                <w:b/>
                <w:sz w:val="28"/>
                <w:szCs w:val="28"/>
              </w:rPr>
            </w:pPr>
          </w:p>
          <w:p w14:paraId="11FF99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Nêu yêu cầu bài tập. Gọi 1 HS nhắc lại.</w:t>
            </w:r>
          </w:p>
          <w:p w14:paraId="025414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Tổ chức cho HS chơi trò “Ai nhanh ai đúng” để tìm số nấm nhiều hơn hay số nhím nhiều hơn?</w:t>
            </w:r>
          </w:p>
          <w:p w14:paraId="6AF071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GV nêu luật chơi</w:t>
            </w:r>
          </w:p>
          <w:p w14:paraId="56A224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Phát phiếu chơi theo nhóm</w:t>
            </w:r>
          </w:p>
          <w:p w14:paraId="044E1E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GV gọi đại diện các nhóm lên trình bày kết quả</w:t>
            </w:r>
          </w:p>
          <w:p w14:paraId="2A0A47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GV nhận xét, tuyên dương nhóm thắng cuộc ( thưởng quà)</w:t>
            </w:r>
          </w:p>
          <w:p w14:paraId="2282E0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Lồng ghép giáo dục học sinh biết giúp đỡ người thân theo sức của mình.</w:t>
            </w:r>
          </w:p>
          <w:p w14:paraId="7D8FFBA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Bài 3:</w:t>
            </w:r>
          </w:p>
          <w:p w14:paraId="261FDFCD">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Chiếu tranh và hỏi:</w:t>
            </w:r>
          </w:p>
          <w:p w14:paraId="1B186838">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Em thấy gì trong tranh?</w:t>
            </w:r>
          </w:p>
          <w:p w14:paraId="1A803273">
            <w:pPr>
              <w:spacing w:after="0" w:line="360" w:lineRule="auto"/>
              <w:jc w:val="both"/>
              <w:rPr>
                <w:rFonts w:ascii="Times New Roman" w:hAnsi="Times New Roman" w:cs="Times New Roman"/>
                <w:b/>
                <w:sz w:val="28"/>
                <w:szCs w:val="28"/>
              </w:rPr>
            </w:pPr>
          </w:p>
          <w:p w14:paraId="63107C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Nêu yêu cầu bài tập</w:t>
            </w:r>
          </w:p>
          <w:p w14:paraId="53341AD8">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Tổ chức cho học sinh chơi trò “ Làm vườn” để trồng thêm cà rốt trên hai mảnh vườn a và b</w:t>
            </w:r>
          </w:p>
          <w:p w14:paraId="586660DD">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GV nêu luật chơi: Trong thời gian 3 phút các em trồng thêm cà rốt sao cho:</w:t>
            </w:r>
          </w:p>
          <w:p w14:paraId="60B40754">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Mảnh vườn a: Cà rốt bằng bắp cải.</w:t>
            </w:r>
          </w:p>
          <w:p w14:paraId="0B2FDB0E">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Mảnh vườn b: Cà rốt nhiều hơn bắp cải.</w:t>
            </w:r>
          </w:p>
          <w:p w14:paraId="2EB1BF69">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Yêu cầu các nhóm trưởng chia sẻ kết quả với nhóm bạn. (Kỹ thuật phòng tranh di động)</w:t>
            </w:r>
          </w:p>
          <w:p w14:paraId="2255BE57">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GV nhận xét và tuyên dương nhóm chiến thắng.</w:t>
            </w:r>
          </w:p>
          <w:p w14:paraId="5945940A">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Giáo dục học sinh: Biết về nghề nghiệp của bố mẹ (làm vườn)</w:t>
            </w:r>
          </w:p>
          <w:p w14:paraId="1D49B7F9">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GV kết luận, kết thúc bài 3, chuyển sang bài tập 4.</w:t>
            </w:r>
          </w:p>
        </w:tc>
        <w:tc>
          <w:tcPr>
            <w:tcW w:w="4190" w:type="dxa"/>
          </w:tcPr>
          <w:p w14:paraId="0A09FCF6">
            <w:pPr>
              <w:tabs>
                <w:tab w:val="left" w:pos="7020"/>
              </w:tabs>
              <w:spacing w:after="0" w:line="360" w:lineRule="auto"/>
              <w:jc w:val="both"/>
              <w:rPr>
                <w:rFonts w:ascii="Times New Roman" w:hAnsi="Times New Roman" w:cs="Times New Roman"/>
                <w:sz w:val="28"/>
                <w:szCs w:val="28"/>
              </w:rPr>
            </w:pPr>
          </w:p>
          <w:p w14:paraId="21348BC1">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Vận động theo nhạc.</w:t>
            </w:r>
          </w:p>
          <w:p w14:paraId="3DC34B1C">
            <w:pPr>
              <w:tabs>
                <w:tab w:val="left" w:pos="7020"/>
              </w:tabs>
              <w:spacing w:after="0" w:line="360" w:lineRule="auto"/>
              <w:jc w:val="both"/>
              <w:rPr>
                <w:rFonts w:ascii="Times New Roman" w:hAnsi="Times New Roman" w:cs="Times New Roman"/>
                <w:sz w:val="28"/>
                <w:szCs w:val="28"/>
              </w:rPr>
            </w:pPr>
          </w:p>
          <w:p w14:paraId="6DCE9E6F">
            <w:pPr>
              <w:spacing w:after="0" w:line="360" w:lineRule="auto"/>
              <w:jc w:val="both"/>
              <w:rPr>
                <w:rFonts w:ascii="Times New Roman" w:hAnsi="Times New Roman" w:cs="Times New Roman"/>
                <w:sz w:val="28"/>
                <w:szCs w:val="28"/>
              </w:rPr>
            </w:pPr>
          </w:p>
          <w:p w14:paraId="6DB4D6BD">
            <w:pPr>
              <w:spacing w:after="0" w:line="360" w:lineRule="auto"/>
              <w:jc w:val="both"/>
              <w:rPr>
                <w:rFonts w:ascii="Times New Roman" w:hAnsi="Times New Roman" w:cs="Times New Roman"/>
                <w:sz w:val="28"/>
                <w:szCs w:val="28"/>
              </w:rPr>
            </w:pPr>
          </w:p>
          <w:p w14:paraId="4530176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HS nghe kể chuyện </w:t>
            </w:r>
          </w:p>
          <w:p w14:paraId="64625FF0">
            <w:pPr>
              <w:spacing w:after="0" w:line="360" w:lineRule="auto"/>
              <w:jc w:val="both"/>
              <w:rPr>
                <w:rFonts w:ascii="Times New Roman" w:hAnsi="Times New Roman" w:cs="Times New Roman"/>
                <w:sz w:val="28"/>
                <w:szCs w:val="28"/>
              </w:rPr>
            </w:pPr>
          </w:p>
          <w:p w14:paraId="6DF624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trả lời câu hỏi:</w:t>
            </w:r>
          </w:p>
          <w:p w14:paraId="057E58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Trong tranh có nhím, nấm, cây và lá.</w:t>
            </w:r>
          </w:p>
          <w:p w14:paraId="218785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Gia đình nhà nhím đang đi hái nấm.</w:t>
            </w:r>
          </w:p>
          <w:p w14:paraId="63C8C3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- 1 HS đọc lại yêu cầu</w:t>
            </w:r>
          </w:p>
          <w:p w14:paraId="73EEEA8E">
            <w:pPr>
              <w:spacing w:after="0" w:line="360" w:lineRule="auto"/>
              <w:jc w:val="both"/>
              <w:rPr>
                <w:rFonts w:ascii="Times New Roman" w:hAnsi="Times New Roman" w:cs="Times New Roman"/>
                <w:sz w:val="28"/>
                <w:szCs w:val="28"/>
              </w:rPr>
            </w:pPr>
          </w:p>
          <w:p w14:paraId="07734724">
            <w:pPr>
              <w:spacing w:after="0" w:line="360" w:lineRule="auto"/>
              <w:jc w:val="both"/>
              <w:rPr>
                <w:rFonts w:ascii="Times New Roman" w:hAnsi="Times New Roman" w:cs="Times New Roman"/>
                <w:sz w:val="28"/>
                <w:szCs w:val="28"/>
              </w:rPr>
            </w:pPr>
          </w:p>
          <w:p w14:paraId="6DA09857">
            <w:pPr>
              <w:spacing w:after="0" w:line="360" w:lineRule="auto"/>
              <w:jc w:val="both"/>
              <w:rPr>
                <w:rFonts w:ascii="Times New Roman" w:hAnsi="Times New Roman" w:cs="Times New Roman"/>
                <w:sz w:val="28"/>
                <w:szCs w:val="28"/>
              </w:rPr>
            </w:pPr>
          </w:p>
          <w:p w14:paraId="63494424">
            <w:pPr>
              <w:spacing w:after="0" w:line="360" w:lineRule="auto"/>
              <w:jc w:val="both"/>
              <w:rPr>
                <w:rFonts w:ascii="Times New Roman" w:hAnsi="Times New Roman" w:cs="Times New Roman"/>
                <w:sz w:val="28"/>
                <w:szCs w:val="28"/>
              </w:rPr>
            </w:pPr>
          </w:p>
          <w:p w14:paraId="5871DA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chơi theo nhóm.</w:t>
            </w:r>
          </w:p>
          <w:p w14:paraId="053A49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Đại diện nhóm lên trình kết quả: Nấm nhiều hơn nhím.</w:t>
            </w:r>
          </w:p>
          <w:p w14:paraId="469EB5E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lắng nghe</w:t>
            </w:r>
          </w:p>
          <w:p w14:paraId="0167B5CA">
            <w:pPr>
              <w:pStyle w:val="18"/>
              <w:spacing w:after="0" w:line="360" w:lineRule="auto"/>
              <w:ind w:left="1" w:hanging="3"/>
              <w:rPr>
                <w:color w:val="auto"/>
                <w:sz w:val="28"/>
                <w:szCs w:val="28"/>
              </w:rPr>
            </w:pPr>
          </w:p>
          <w:p w14:paraId="23B24624">
            <w:pPr>
              <w:tabs>
                <w:tab w:val="left" w:pos="7020"/>
              </w:tabs>
              <w:spacing w:after="0" w:line="360" w:lineRule="auto"/>
              <w:jc w:val="both"/>
              <w:rPr>
                <w:rFonts w:ascii="Times New Roman" w:hAnsi="Times New Roman" w:cs="Times New Roman"/>
                <w:sz w:val="28"/>
                <w:szCs w:val="28"/>
              </w:rPr>
            </w:pPr>
          </w:p>
          <w:p w14:paraId="027634C4">
            <w:pPr>
              <w:tabs>
                <w:tab w:val="left" w:pos="7020"/>
              </w:tabs>
              <w:spacing w:after="0" w:line="360" w:lineRule="auto"/>
              <w:jc w:val="both"/>
              <w:rPr>
                <w:rFonts w:ascii="Times New Roman" w:hAnsi="Times New Roman" w:cs="Times New Roman"/>
                <w:sz w:val="28"/>
                <w:szCs w:val="28"/>
              </w:rPr>
            </w:pPr>
          </w:p>
          <w:p w14:paraId="361B8F7C">
            <w:pPr>
              <w:tabs>
                <w:tab w:val="left" w:pos="7020"/>
              </w:tabs>
              <w:spacing w:after="0" w:line="360" w:lineRule="auto"/>
              <w:jc w:val="both"/>
              <w:rPr>
                <w:rFonts w:ascii="Times New Roman" w:hAnsi="Times New Roman" w:cs="Times New Roman"/>
                <w:sz w:val="28"/>
                <w:szCs w:val="28"/>
              </w:rPr>
            </w:pPr>
          </w:p>
          <w:p w14:paraId="075E2BA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HS quan sát tranh và trả lời</w:t>
            </w:r>
          </w:p>
          <w:p w14:paraId="29DD92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Trong tranh có củ cà rốt và bắp cải. </w:t>
            </w:r>
          </w:p>
          <w:p w14:paraId="3247F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Lắng nghe</w:t>
            </w:r>
          </w:p>
          <w:p w14:paraId="278D0427">
            <w:pPr>
              <w:spacing w:after="0" w:line="360" w:lineRule="auto"/>
              <w:jc w:val="both"/>
              <w:rPr>
                <w:rFonts w:ascii="Times New Roman" w:hAnsi="Times New Roman" w:cs="Times New Roman"/>
                <w:sz w:val="28"/>
                <w:szCs w:val="28"/>
              </w:rPr>
            </w:pPr>
          </w:p>
          <w:p w14:paraId="2C2FDB2A">
            <w:pPr>
              <w:spacing w:after="0" w:line="360" w:lineRule="auto"/>
              <w:jc w:val="both"/>
              <w:rPr>
                <w:rFonts w:ascii="Times New Roman" w:hAnsi="Times New Roman" w:cs="Times New Roman"/>
                <w:sz w:val="28"/>
                <w:szCs w:val="28"/>
              </w:rPr>
            </w:pPr>
          </w:p>
          <w:p w14:paraId="42E08937">
            <w:pPr>
              <w:spacing w:after="0" w:line="360" w:lineRule="auto"/>
              <w:jc w:val="both"/>
              <w:rPr>
                <w:rFonts w:ascii="Times New Roman" w:hAnsi="Times New Roman" w:cs="Times New Roman"/>
                <w:sz w:val="28"/>
                <w:szCs w:val="28"/>
              </w:rPr>
            </w:pPr>
          </w:p>
          <w:p w14:paraId="3ECE00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Chơi trò chơi.</w:t>
            </w:r>
          </w:p>
          <w:p w14:paraId="0A0B6227">
            <w:pPr>
              <w:spacing w:after="0" w:line="360" w:lineRule="auto"/>
              <w:jc w:val="both"/>
              <w:rPr>
                <w:rFonts w:ascii="Times New Roman" w:hAnsi="Times New Roman" w:cs="Times New Roman"/>
                <w:sz w:val="28"/>
                <w:szCs w:val="28"/>
              </w:rPr>
            </w:pPr>
          </w:p>
          <w:p w14:paraId="16BC97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7F46951">
            <w:pPr>
              <w:tabs>
                <w:tab w:val="left" w:pos="7020"/>
              </w:tabs>
              <w:spacing w:after="0" w:line="360" w:lineRule="auto"/>
              <w:jc w:val="both"/>
              <w:rPr>
                <w:rFonts w:ascii="Times New Roman" w:hAnsi="Times New Roman" w:cs="Times New Roman"/>
                <w:sz w:val="28"/>
                <w:szCs w:val="28"/>
              </w:rPr>
            </w:pPr>
          </w:p>
          <w:p w14:paraId="638D8A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- 3 nhóm trưởng chia sẻ kết quả với nhóm bạn.</w:t>
            </w:r>
          </w:p>
          <w:p w14:paraId="79E5C9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Lắng nghe. </w:t>
            </w:r>
          </w:p>
          <w:p w14:paraId="337AB1EE">
            <w:pPr>
              <w:spacing w:after="0" w:line="360" w:lineRule="auto"/>
              <w:jc w:val="both"/>
              <w:rPr>
                <w:rFonts w:ascii="Times New Roman" w:hAnsi="Times New Roman" w:cs="Times New Roman"/>
                <w:sz w:val="28"/>
                <w:szCs w:val="28"/>
              </w:rPr>
            </w:pPr>
          </w:p>
          <w:p w14:paraId="15C22504">
            <w:pPr>
              <w:pStyle w:val="18"/>
              <w:spacing w:after="0" w:line="360" w:lineRule="auto"/>
              <w:ind w:left="1" w:hanging="3"/>
              <w:rPr>
                <w:color w:val="auto"/>
                <w:sz w:val="28"/>
                <w:szCs w:val="28"/>
              </w:rPr>
            </w:pPr>
            <w:r>
              <w:rPr>
                <w:color w:val="auto"/>
                <w:sz w:val="28"/>
                <w:szCs w:val="28"/>
              </w:rPr>
              <w:t xml:space="preserve"> </w:t>
            </w:r>
          </w:p>
          <w:p w14:paraId="14446157">
            <w:pPr>
              <w:tabs>
                <w:tab w:val="left" w:pos="7020"/>
              </w:tabs>
              <w:spacing w:after="0" w:line="360" w:lineRule="auto"/>
              <w:jc w:val="both"/>
              <w:rPr>
                <w:rFonts w:ascii="Times New Roman" w:hAnsi="Times New Roman" w:cs="Times New Roman"/>
                <w:sz w:val="28"/>
                <w:szCs w:val="28"/>
              </w:rPr>
            </w:pPr>
          </w:p>
          <w:p w14:paraId="5D0D7BB9">
            <w:pPr>
              <w:tabs>
                <w:tab w:val="left" w:pos="7020"/>
              </w:tabs>
              <w:spacing w:after="0" w:line="360" w:lineRule="auto"/>
              <w:jc w:val="both"/>
              <w:rPr>
                <w:rFonts w:ascii="Times New Roman" w:hAnsi="Times New Roman" w:cs="Times New Roman"/>
                <w:sz w:val="28"/>
                <w:szCs w:val="28"/>
              </w:rPr>
            </w:pPr>
          </w:p>
          <w:p w14:paraId="1C38AF4D">
            <w:pPr>
              <w:tabs>
                <w:tab w:val="left" w:pos="7020"/>
              </w:tabs>
              <w:spacing w:after="0" w:line="360" w:lineRule="auto"/>
              <w:jc w:val="both"/>
              <w:rPr>
                <w:rFonts w:ascii="Times New Roman" w:hAnsi="Times New Roman" w:cs="Times New Roman"/>
                <w:sz w:val="28"/>
                <w:szCs w:val="28"/>
              </w:rPr>
            </w:pPr>
          </w:p>
        </w:tc>
      </w:tr>
      <w:tr w14:paraId="2899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14:paraId="12FF6025">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IV. Điều chỉnh sau bài học:</w:t>
            </w:r>
          </w:p>
          <w:p w14:paraId="6209E30D">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1DDAB36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0B1167F6">
            <w:pPr>
              <w:tabs>
                <w:tab w:val="left" w:pos="7020"/>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w:t>
            </w:r>
          </w:p>
        </w:tc>
      </w:tr>
    </w:tbl>
    <w:p w14:paraId="355B4FC0">
      <w:pPr>
        <w:shd w:val="clear" w:color="auto" w:fill="FFFFFF" w:themeFill="background1"/>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lang w:val="vi-VN"/>
        </w:rPr>
        <w:t>V</w:t>
      </w:r>
      <w:r>
        <w:rPr>
          <w:rFonts w:hint="default" w:ascii="Times New Roman" w:hAnsi="Times New Roman" w:cs="Times New Roman"/>
          <w:b/>
          <w:bCs/>
          <w:sz w:val="28"/>
          <w:szCs w:val="28"/>
          <w:lang w:val="en-US"/>
        </w:rPr>
        <w:t>I</w:t>
      </w:r>
      <w:r>
        <w:rPr>
          <w:rFonts w:ascii="Times New Roman" w:hAnsi="Times New Roman" w:cs="Times New Roman"/>
          <w:b/>
          <w:bCs/>
          <w:sz w:val="28"/>
          <w:szCs w:val="28"/>
          <w:lang w:val="vi-VN"/>
        </w:rPr>
        <w:t>. TỔ CHỨC THỰC HIỆN</w:t>
      </w:r>
      <w:r>
        <w:rPr>
          <w:rFonts w:ascii="Times New Roman" w:hAnsi="Times New Roman" w:cs="Times New Roman"/>
          <w:b/>
          <w:bCs/>
          <w:sz w:val="28"/>
          <w:szCs w:val="28"/>
        </w:rPr>
        <w:t xml:space="preserve"> </w:t>
      </w:r>
    </w:p>
    <w:p w14:paraId="4F375EA5">
      <w:pPr>
        <w:spacing w:before="120" w:after="120" w:line="360" w:lineRule="auto"/>
        <w:ind w:firstLine="709"/>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1. Đối với nhà trường</w:t>
      </w:r>
    </w:p>
    <w:p w14:paraId="65AF875D">
      <w:pPr>
        <w:spacing w:before="120" w:after="120"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Chỉ đạo thực hiện tốt công tác bồi dưỡng thường xuyên cho cán bộ, giáo viên. Tổ chức có hiệu quả các buổi sinh hoạt chuyên môn theo nghiên cứu bài học tổ, trường, cụm trường. Tăng cường cơ sở vật chất, thiết bị dạy học các môn học tiểu học. </w:t>
      </w:r>
    </w:p>
    <w:p w14:paraId="1E62EA98">
      <w:pPr>
        <w:spacing w:before="120" w:after="120"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Thường xuyên lắng nghe, tiếp thu ý kiến của giáo viên để trao đổi, thảo luận cùng tháo gỡ khó khăn trong giảng dạy lồng ghép HTQC.</w:t>
      </w:r>
    </w:p>
    <w:p w14:paraId="4968134F">
      <w:pPr>
        <w:spacing w:before="120" w:after="120" w:line="360" w:lineRule="auto"/>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Tạo môi trường làm việc thân thiện, khuyến khích giáo viên sáng tạo trong dạy học, dám đương đầu, vượt qua khó khăn để hoàn thành tốt nhiệm vụ.</w:t>
      </w:r>
    </w:p>
    <w:p w14:paraId="1018E170">
      <w:pPr>
        <w:spacing w:before="120" w:after="120" w:line="360" w:lineRule="auto"/>
        <w:ind w:firstLine="709"/>
        <w:jc w:val="both"/>
        <w:rPr>
          <w:rFonts w:ascii="Times New Roman" w:hAnsi="Times New Roman" w:cs="Times New Roman"/>
          <w:b/>
          <w:sz w:val="28"/>
          <w:szCs w:val="28"/>
          <w:lang w:val="vi-VN"/>
        </w:rPr>
      </w:pPr>
      <w:r>
        <w:rPr>
          <w:rFonts w:ascii="Times New Roman" w:hAnsi="Times New Roman" w:cs="Times New Roman"/>
          <w:b/>
          <w:sz w:val="28"/>
          <w:szCs w:val="28"/>
        </w:rPr>
        <w:t xml:space="preserve">2. Đối với tổ chuyên môn </w:t>
      </w:r>
    </w:p>
    <w:p w14:paraId="6809DC5C">
      <w:pPr>
        <w:spacing w:before="120"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Thường xuyên dự giờ, thăm lớp, học hỏi kinh nghiệm từ đồng nghiệp.</w:t>
      </w:r>
    </w:p>
    <w:p w14:paraId="31EFFF52">
      <w:pPr>
        <w:spacing w:before="120"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Thực hiện hiệu quả việc sinh hoạt chuyên môn theo nghiên cứu bài </w:t>
      </w:r>
      <w:r>
        <w:rPr>
          <w:rFonts w:ascii="Times New Roman" w:hAnsi="Times New Roman" w:cs="Times New Roman"/>
          <w:sz w:val="28"/>
          <w:szCs w:val="28"/>
          <w:lang w:val="vi-VN"/>
        </w:rPr>
        <w:t>học</w:t>
      </w:r>
      <w:r>
        <w:rPr>
          <w:rFonts w:ascii="Times New Roman" w:hAnsi="Times New Roman" w:cs="Times New Roman"/>
          <w:sz w:val="28"/>
          <w:szCs w:val="28"/>
        </w:rPr>
        <w:t>,...</w:t>
      </w:r>
    </w:p>
    <w:p w14:paraId="41112B18">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3. Đối với giáo viên</w:t>
      </w:r>
    </w:p>
    <w:p w14:paraId="55D7E095">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Quan tâm chú trọng đến hoạt động thực hành vận dụng và điều chỉnh nội dung bài dạy cho phù hợp với đối tượng học sinh từng lớp theo định hướng chuyên đề đưa ra.</w:t>
      </w:r>
    </w:p>
    <w:p w14:paraId="06714428">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Chủ động tìm tòi, tự bồi dưỡng chuyên môn. Biết lắng nghe học hỏi đồng nghiệp. Có tinh thần đổi mới trong giảng dạy và giáo dục học sinh. Thương yêu, gần gũi các em, phát huy tối đa năng lực của mỗi học sinh. </w:t>
      </w:r>
    </w:p>
    <w:p w14:paraId="706CC72D">
      <w:pPr>
        <w:spacing w:before="120" w:after="12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4. Thời gian áp dụng:</w:t>
      </w:r>
    </w:p>
    <w:p w14:paraId="0D659198">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rPr>
        <w:t xml:space="preserve">Chuyên đề được đưa vào áp dụng từ tháng 9/2024, giáo viên vận dụng linh hoạt các giải pháp cho phù hợp điều kiện thực tế của lớp mình. </w:t>
      </w:r>
      <w:r>
        <w:rPr>
          <w:rFonts w:ascii="Times New Roman" w:hAnsi="Times New Roman" w:cs="Times New Roman"/>
          <w:sz w:val="28"/>
          <w:szCs w:val="28"/>
          <w:lang w:val="nl-NL"/>
        </w:rPr>
        <w:t xml:space="preserve">     </w:t>
      </w:r>
    </w:p>
    <w:p w14:paraId="0B590DA3">
      <w:pPr>
        <w:spacing w:line="36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rPr>
        <w:t>VI</w:t>
      </w:r>
      <w:r>
        <w:rPr>
          <w:rFonts w:hint="default" w:ascii="Times New Roman" w:hAnsi="Times New Roman" w:cs="Times New Roman"/>
          <w:b/>
          <w:bCs/>
          <w:sz w:val="28"/>
          <w:szCs w:val="28"/>
          <w:lang w:val="en-US"/>
        </w:rPr>
        <w:t>I</w:t>
      </w:r>
      <w:r>
        <w:rPr>
          <w:rFonts w:ascii="Times New Roman" w:hAnsi="Times New Roman" w:cs="Times New Roman"/>
          <w:b/>
          <w:bCs/>
          <w:sz w:val="28"/>
          <w:szCs w:val="28"/>
        </w:rPr>
        <w:t>. KẾT LUẬN</w:t>
      </w:r>
    </w:p>
    <w:p w14:paraId="06F0BC01">
      <w:pPr>
        <w:spacing w:line="360" w:lineRule="auto"/>
        <w:ind w:firstLine="720"/>
        <w:jc w:val="both"/>
        <w:rPr>
          <w:rFonts w:ascii="Times New Roman" w:hAnsi="Times New Roman" w:cs="Times New Roman"/>
          <w:b/>
          <w:bCs/>
          <w:sz w:val="28"/>
          <w:szCs w:val="28"/>
          <w:lang w:val="vi-VN"/>
        </w:rPr>
      </w:pPr>
      <w:r>
        <w:rPr>
          <w:rFonts w:ascii="Times New Roman" w:hAnsi="Times New Roman" w:cs="Times New Roman"/>
          <w:sz w:val="28"/>
          <w:szCs w:val="28"/>
        </w:rPr>
        <w:t xml:space="preserve">Giáo viên muốn thực hiện tốt Chương trình giáo dục phổ thông 2018 cần đổi mới phương pháp dạy và học giúp học sinh tiếp cận kiến thức một cách thú vị và hiệu quả hơn, tạo điều kiện thuận lợi cho học sinh chủ động, sáng tạo và tự học, phát triển năng lực giải quyết vấn đề và năng lực hợp tác. </w:t>
      </w:r>
    </w:p>
    <w:p w14:paraId="18B483BA">
      <w:pPr>
        <w:pStyle w:val="14"/>
        <w:spacing w:before="0" w:after="0" w:line="360" w:lineRule="auto"/>
        <w:ind w:left="0" w:leftChars="0" w:firstLine="720" w:firstLineChars="0"/>
        <w:jc w:val="both"/>
        <w:rPr>
          <w:sz w:val="28"/>
          <w:szCs w:val="28"/>
          <w:lang w:val="vi-VN"/>
        </w:rPr>
      </w:pPr>
      <w:r>
        <w:rPr>
          <w:sz w:val="28"/>
          <w:szCs w:val="28"/>
        </w:rPr>
        <w:t>Trong môn Toán lớp 1, việc áp dụng học thông qua chơi đòi hỏi người giáo viên phải có sự đầu tư, nỗ lực và sự sáng tạo. Giáo viên cần chủ động tìm kiếm, học hỏi những phương pháp, kỹ năng mới để ứng dụng hiệu quả phương pháp học thông qua chơi. Đồng thời, giáo viên cần có sự hỗ trợ từ phía nhà trường, cha mẹ học sinh và cộng đồng. Với sự chung tay của tất cả các lực lượng giáo dục, học thông qua chơi sẽ trở thành một phương pháp hiệu quả, giúp nâng cao chất lượng dạy học Toán lớp 1, tạo nên những thế hệ học sinh yêu thích môn Toán, tự tin, sáng tạo và phát triển toàn diện.</w:t>
      </w:r>
    </w:p>
    <w:p w14:paraId="4145B22E">
      <w:pPr>
        <w:pStyle w:val="14"/>
        <w:spacing w:before="0" w:after="0" w:line="360" w:lineRule="auto"/>
        <w:ind w:left="0" w:leftChars="0" w:firstLine="720" w:firstLineChars="0"/>
        <w:jc w:val="both"/>
        <w:rPr>
          <w:sz w:val="28"/>
          <w:szCs w:val="28"/>
          <w:lang w:val="nl-NL"/>
        </w:rPr>
      </w:pPr>
      <w:r>
        <w:rPr>
          <w:sz w:val="28"/>
          <w:szCs w:val="28"/>
          <w:lang w:val="nl-NL"/>
        </w:rPr>
        <w:t xml:space="preserve">Trên đây là nội dung chuyên đề </w:t>
      </w:r>
      <w:r>
        <w:rPr>
          <w:rFonts w:eastAsia="Helvetica"/>
          <w:b/>
          <w:bCs/>
          <w:i/>
          <w:iCs/>
          <w:color w:val="333333"/>
          <w:sz w:val="28"/>
          <w:szCs w:val="28"/>
          <w:shd w:val="clear" w:color="auto" w:fill="FFFFFF"/>
        </w:rPr>
        <w:t>“Vận dụng Học thông qua Chơi nhằm nâng cao chất lượng dạy học môn Toán lớp 1”</w:t>
      </w:r>
      <w:r>
        <w:rPr>
          <w:sz w:val="28"/>
          <w:szCs w:val="28"/>
          <w:lang w:val="vi-VN"/>
        </w:rPr>
        <w:t>,</w:t>
      </w:r>
      <w:r>
        <w:rPr>
          <w:sz w:val="28"/>
          <w:szCs w:val="28"/>
          <w:lang w:val="nl-NL"/>
        </w:rPr>
        <w:t xml:space="preserve"> </w:t>
      </w:r>
      <w:r>
        <w:rPr>
          <w:sz w:val="28"/>
          <w:szCs w:val="28"/>
          <w:lang w:val="vi-VN"/>
        </w:rPr>
        <w:t>t</w:t>
      </w:r>
      <w:r>
        <w:rPr>
          <w:sz w:val="28"/>
          <w:szCs w:val="28"/>
          <w:lang w:val="nl-NL"/>
        </w:rPr>
        <w:t xml:space="preserve">ổ khối </w:t>
      </w:r>
      <w:r>
        <w:rPr>
          <w:sz w:val="28"/>
          <w:szCs w:val="28"/>
          <w:lang w:val="vi-VN"/>
        </w:rPr>
        <w:t>1</w:t>
      </w:r>
      <w:r>
        <w:rPr>
          <w:sz w:val="28"/>
          <w:szCs w:val="28"/>
          <w:lang w:val="nl-NL"/>
        </w:rPr>
        <w:t xml:space="preserve"> mong có sự góp ý từ chuyên môn nhà trường để chuyên đề thành công, áp dụng rộng rãi hơn trong thời gian tới.</w:t>
      </w:r>
    </w:p>
    <w:p w14:paraId="78648023">
      <w:pPr>
        <w:pStyle w:val="14"/>
        <w:spacing w:before="0" w:after="0" w:line="360" w:lineRule="auto"/>
        <w:ind w:left="0" w:leftChars="0" w:firstLine="720" w:firstLineChars="0"/>
        <w:jc w:val="both"/>
        <w:rPr>
          <w:sz w:val="28"/>
          <w:szCs w:val="28"/>
          <w:lang w:val="vi-VN"/>
        </w:rPr>
      </w:pPr>
    </w:p>
    <w:p w14:paraId="1D0D44CE">
      <w:pPr>
        <w:spacing w:line="360" w:lineRule="auto"/>
        <w:ind w:firstLine="8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DUYỆT CỦA BAN GIÁM HIỆU</w:t>
      </w:r>
    </w:p>
    <w:p w14:paraId="678BE8D0">
      <w:pPr>
        <w:spacing w:line="360" w:lineRule="auto"/>
        <w:ind w:firstLine="80"/>
        <w:jc w:val="both"/>
        <w:rPr>
          <w:rFonts w:ascii="Times New Roman" w:hAnsi="Times New Roman" w:cs="Times New Roman"/>
          <w:b/>
          <w:bCs/>
          <w:sz w:val="28"/>
          <w:szCs w:val="28"/>
        </w:rPr>
      </w:pPr>
      <w:r>
        <w:rPr>
          <w:rFonts w:ascii="Times New Roman" w:hAnsi="Times New Roman" w:cs="Times New Roman"/>
          <w:b/>
          <w:bCs/>
          <w:sz w:val="28"/>
          <w:szCs w:val="28"/>
          <w:lang w:val="nl-NL"/>
        </w:rPr>
        <w:t xml:space="preserve">        HIỆU TRƯỞNG                                                 </w:t>
      </w:r>
      <w:r>
        <w:rPr>
          <w:rFonts w:ascii="Times New Roman" w:hAnsi="Times New Roman" w:cs="Times New Roman"/>
          <w:b/>
          <w:bCs/>
          <w:sz w:val="28"/>
          <w:szCs w:val="28"/>
        </w:rPr>
        <w:t xml:space="preserve">    </w:t>
      </w:r>
      <w:r>
        <w:rPr>
          <w:rFonts w:ascii="Times New Roman" w:hAnsi="Times New Roman" w:cs="Times New Roman"/>
          <w:b/>
          <w:bCs/>
          <w:sz w:val="28"/>
          <w:szCs w:val="28"/>
          <w:lang w:val="nl-NL"/>
        </w:rPr>
        <w:t>TỔ KHỐI TRƯỞNG</w:t>
      </w:r>
    </w:p>
    <w:p w14:paraId="5AFEA10E">
      <w:pPr>
        <w:spacing w:line="360" w:lineRule="auto"/>
        <w:ind w:firstLine="80"/>
        <w:jc w:val="both"/>
        <w:rPr>
          <w:rFonts w:ascii="Times New Roman" w:hAnsi="Times New Roman" w:cs="Times New Roman"/>
          <w:b/>
          <w:bCs/>
          <w:sz w:val="28"/>
          <w:szCs w:val="28"/>
        </w:rPr>
      </w:pPr>
    </w:p>
    <w:p w14:paraId="751BAA1E">
      <w:pPr>
        <w:spacing w:line="360" w:lineRule="auto"/>
        <w:ind w:firstLine="80"/>
        <w:jc w:val="both"/>
        <w:rPr>
          <w:rFonts w:ascii="Times New Roman" w:hAnsi="Times New Roman" w:cs="Times New Roman"/>
          <w:b/>
          <w:bCs/>
          <w:sz w:val="28"/>
          <w:szCs w:val="28"/>
        </w:rPr>
      </w:pPr>
      <w:r>
        <w:rPr>
          <w:rFonts w:ascii="Times New Roman" w:hAnsi="Times New Roman" w:cs="Times New Roman"/>
          <w:b/>
          <w:bCs/>
          <w:sz w:val="28"/>
          <w:szCs w:val="28"/>
          <w:lang w:val="nl-NL"/>
        </w:rPr>
        <w:t xml:space="preserve">   </w:t>
      </w:r>
      <w:r>
        <w:rPr>
          <w:rFonts w:ascii="Times New Roman" w:hAnsi="Times New Roman" w:cs="Times New Roman"/>
          <w:b/>
          <w:bCs/>
          <w:sz w:val="28"/>
          <w:szCs w:val="28"/>
        </w:rPr>
        <w:t>Hoàng Thị Thu Hằng</w:t>
      </w:r>
      <w:r>
        <w:rPr>
          <w:rFonts w:ascii="Times New Roman" w:hAnsi="Times New Roman" w:cs="Times New Roman"/>
          <w:b/>
          <w:bCs/>
          <w:sz w:val="28"/>
          <w:szCs w:val="28"/>
          <w:lang w:val="nl-NL"/>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nl-NL"/>
        </w:rPr>
        <w:t xml:space="preserve">    L</w:t>
      </w:r>
      <w:r>
        <w:rPr>
          <w:rFonts w:ascii="Times New Roman" w:hAnsi="Times New Roman" w:cs="Times New Roman"/>
          <w:b/>
          <w:bCs/>
          <w:sz w:val="28"/>
          <w:szCs w:val="28"/>
        </w:rPr>
        <w:t>ương Thị Mỹ Nguyệt</w:t>
      </w:r>
    </w:p>
    <w:p w14:paraId="60200FC2">
      <w:pPr>
        <w:spacing w:line="360" w:lineRule="auto"/>
        <w:jc w:val="both"/>
        <w:rPr>
          <w:rFonts w:ascii="Times New Roman" w:hAnsi="Times New Roman" w:cs="Times New Roman"/>
          <w:b/>
          <w:bCs/>
          <w:sz w:val="28"/>
          <w:szCs w:val="28"/>
        </w:rPr>
      </w:pPr>
    </w:p>
    <w:p w14:paraId="6F7721C3">
      <w:pPr>
        <w:spacing w:line="360" w:lineRule="auto"/>
        <w:jc w:val="both"/>
        <w:rPr>
          <w:rFonts w:ascii="Times New Roman" w:hAnsi="Times New Roman" w:cs="Times New Roman"/>
          <w:sz w:val="28"/>
          <w:szCs w:val="28"/>
        </w:rPr>
      </w:pPr>
    </w:p>
    <w:p w14:paraId="109D224A">
      <w:pPr>
        <w:spacing w:before="120" w:after="120" w:line="360" w:lineRule="auto"/>
        <w:ind w:firstLine="720"/>
        <w:jc w:val="both"/>
        <w:rPr>
          <w:rFonts w:ascii="Times New Roman" w:hAnsi="Times New Roman" w:cs="Times New Roman"/>
          <w:sz w:val="28"/>
          <w:szCs w:val="28"/>
          <w:lang w:val="nl-NL"/>
        </w:rPr>
      </w:pPr>
    </w:p>
    <w:sectPr>
      <w:headerReference r:id="rId5" w:type="default"/>
      <w:pgSz w:w="11907" w:h="16840"/>
      <w:pgMar w:top="1134" w:right="1134" w:bottom="1134" w:left="1701"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ato-Heavy">
    <w:altName w:val="Segoe Print"/>
    <w:panose1 w:val="00000000000000000000"/>
    <w:charset w:val="00"/>
    <w:family w:val="roman"/>
    <w:pitch w:val="default"/>
    <w:sig w:usb0="00000000" w:usb1="00000000" w:usb2="00000000" w:usb3="00000000" w:csb0="00000000" w:csb1="00000000"/>
  </w:font>
  <w:font w:name="Lato-Regular">
    <w:altName w:val="Segoe Print"/>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956810"/>
    </w:sdtPr>
    <w:sdtEndPr>
      <w:rPr>
        <w:rFonts w:ascii="Times New Roman" w:hAnsi="Times New Roman" w:cs="Times New Roman"/>
        <w:sz w:val="26"/>
        <w:szCs w:val="26"/>
      </w:rPr>
    </w:sdtEndPr>
    <w:sdtContent>
      <w:p w14:paraId="676BD00D">
        <w:pPr>
          <w:pStyle w:val="12"/>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2</w:t>
        </w:r>
        <w:r>
          <w:rPr>
            <w:rFonts w:ascii="Times New Roman" w:hAnsi="Times New Roman" w:cs="Times New Roman"/>
            <w:sz w:val="26"/>
            <w:szCs w:val="26"/>
          </w:rPr>
          <w:fldChar w:fldCharType="end"/>
        </w:r>
      </w:p>
    </w:sdtContent>
  </w:sdt>
  <w:p w14:paraId="0664CDE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34E22"/>
    <w:multiLevelType w:val="singleLevel"/>
    <w:tmpl w:val="10934E22"/>
    <w:lvl w:ilvl="0" w:tentative="0">
      <w:start w:val="1"/>
      <w:numFmt w:val="upperRoman"/>
      <w:suff w:val="space"/>
      <w:lvlText w:val="%1."/>
      <w:lvlJc w:val="left"/>
    </w:lvl>
  </w:abstractNum>
  <w:abstractNum w:abstractNumId="1">
    <w:nsid w:val="2CDF65DD"/>
    <w:multiLevelType w:val="singleLevel"/>
    <w:tmpl w:val="2CDF65DD"/>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40E"/>
    <w:rsid w:val="000034AE"/>
    <w:rsid w:val="00004BD3"/>
    <w:rsid w:val="000052FA"/>
    <w:rsid w:val="00005670"/>
    <w:rsid w:val="00006074"/>
    <w:rsid w:val="00006E64"/>
    <w:rsid w:val="00007802"/>
    <w:rsid w:val="0001048F"/>
    <w:rsid w:val="00013F9A"/>
    <w:rsid w:val="00014CBB"/>
    <w:rsid w:val="00015132"/>
    <w:rsid w:val="00015D7B"/>
    <w:rsid w:val="0001740E"/>
    <w:rsid w:val="00017783"/>
    <w:rsid w:val="00020A71"/>
    <w:rsid w:val="00021520"/>
    <w:rsid w:val="00021F50"/>
    <w:rsid w:val="00023DBB"/>
    <w:rsid w:val="00023FE7"/>
    <w:rsid w:val="000246BC"/>
    <w:rsid w:val="00024B7E"/>
    <w:rsid w:val="00025869"/>
    <w:rsid w:val="00025972"/>
    <w:rsid w:val="000271C9"/>
    <w:rsid w:val="000277A8"/>
    <w:rsid w:val="00030416"/>
    <w:rsid w:val="00032610"/>
    <w:rsid w:val="00032999"/>
    <w:rsid w:val="00032EEB"/>
    <w:rsid w:val="00035BD1"/>
    <w:rsid w:val="000375C7"/>
    <w:rsid w:val="00037AD7"/>
    <w:rsid w:val="000406A5"/>
    <w:rsid w:val="000407CB"/>
    <w:rsid w:val="00040C73"/>
    <w:rsid w:val="00041878"/>
    <w:rsid w:val="00041C2F"/>
    <w:rsid w:val="0004494B"/>
    <w:rsid w:val="00045286"/>
    <w:rsid w:val="00045E39"/>
    <w:rsid w:val="000463EE"/>
    <w:rsid w:val="000465EE"/>
    <w:rsid w:val="0005063C"/>
    <w:rsid w:val="000560B5"/>
    <w:rsid w:val="00056493"/>
    <w:rsid w:val="0005775C"/>
    <w:rsid w:val="00057888"/>
    <w:rsid w:val="000578CB"/>
    <w:rsid w:val="000602F6"/>
    <w:rsid w:val="00060C5C"/>
    <w:rsid w:val="00062238"/>
    <w:rsid w:val="00062B44"/>
    <w:rsid w:val="00065701"/>
    <w:rsid w:val="00070733"/>
    <w:rsid w:val="0007084F"/>
    <w:rsid w:val="000711C3"/>
    <w:rsid w:val="000715E6"/>
    <w:rsid w:val="00071707"/>
    <w:rsid w:val="00071C0C"/>
    <w:rsid w:val="000757E1"/>
    <w:rsid w:val="000761F7"/>
    <w:rsid w:val="000764F9"/>
    <w:rsid w:val="00077533"/>
    <w:rsid w:val="00084912"/>
    <w:rsid w:val="00085FF2"/>
    <w:rsid w:val="00086E80"/>
    <w:rsid w:val="00087616"/>
    <w:rsid w:val="000900AB"/>
    <w:rsid w:val="00090892"/>
    <w:rsid w:val="00093195"/>
    <w:rsid w:val="00093525"/>
    <w:rsid w:val="000A2525"/>
    <w:rsid w:val="000A508C"/>
    <w:rsid w:val="000A74B0"/>
    <w:rsid w:val="000B057E"/>
    <w:rsid w:val="000B273E"/>
    <w:rsid w:val="000B3274"/>
    <w:rsid w:val="000B3463"/>
    <w:rsid w:val="000C0358"/>
    <w:rsid w:val="000C1272"/>
    <w:rsid w:val="000C1E86"/>
    <w:rsid w:val="000C2736"/>
    <w:rsid w:val="000C347E"/>
    <w:rsid w:val="000C7348"/>
    <w:rsid w:val="000D07A9"/>
    <w:rsid w:val="000D352D"/>
    <w:rsid w:val="000D3CA7"/>
    <w:rsid w:val="000D425B"/>
    <w:rsid w:val="000D56D7"/>
    <w:rsid w:val="000E31F1"/>
    <w:rsid w:val="000E5ADA"/>
    <w:rsid w:val="000E6CDB"/>
    <w:rsid w:val="000E7B7E"/>
    <w:rsid w:val="000F0463"/>
    <w:rsid w:val="000F04FD"/>
    <w:rsid w:val="000F071A"/>
    <w:rsid w:val="000F0E25"/>
    <w:rsid w:val="000F1A84"/>
    <w:rsid w:val="000F2AB8"/>
    <w:rsid w:val="000F3ED5"/>
    <w:rsid w:val="000F4A00"/>
    <w:rsid w:val="000F5162"/>
    <w:rsid w:val="000F5D70"/>
    <w:rsid w:val="000F6077"/>
    <w:rsid w:val="0010039A"/>
    <w:rsid w:val="00100AF4"/>
    <w:rsid w:val="00101267"/>
    <w:rsid w:val="001012FC"/>
    <w:rsid w:val="00102978"/>
    <w:rsid w:val="00104401"/>
    <w:rsid w:val="00105871"/>
    <w:rsid w:val="001100E4"/>
    <w:rsid w:val="00110AD2"/>
    <w:rsid w:val="0011146D"/>
    <w:rsid w:val="001115E9"/>
    <w:rsid w:val="0011296B"/>
    <w:rsid w:val="001131C6"/>
    <w:rsid w:val="00115175"/>
    <w:rsid w:val="00116138"/>
    <w:rsid w:val="00117F45"/>
    <w:rsid w:val="001200FE"/>
    <w:rsid w:val="00120DB6"/>
    <w:rsid w:val="00122303"/>
    <w:rsid w:val="0012268F"/>
    <w:rsid w:val="00123A5B"/>
    <w:rsid w:val="00127013"/>
    <w:rsid w:val="0013248A"/>
    <w:rsid w:val="00134AB8"/>
    <w:rsid w:val="0013605B"/>
    <w:rsid w:val="0014219E"/>
    <w:rsid w:val="00142B3F"/>
    <w:rsid w:val="00142D7D"/>
    <w:rsid w:val="001441D3"/>
    <w:rsid w:val="001442B0"/>
    <w:rsid w:val="0014489A"/>
    <w:rsid w:val="00145248"/>
    <w:rsid w:val="001452DA"/>
    <w:rsid w:val="001457E7"/>
    <w:rsid w:val="00145CA6"/>
    <w:rsid w:val="0014785D"/>
    <w:rsid w:val="00152FA9"/>
    <w:rsid w:val="00153A62"/>
    <w:rsid w:val="001549BC"/>
    <w:rsid w:val="001553BF"/>
    <w:rsid w:val="00156BA1"/>
    <w:rsid w:val="00160373"/>
    <w:rsid w:val="0016069E"/>
    <w:rsid w:val="00163894"/>
    <w:rsid w:val="001644DB"/>
    <w:rsid w:val="00164D7E"/>
    <w:rsid w:val="00165662"/>
    <w:rsid w:val="001711E3"/>
    <w:rsid w:val="00173792"/>
    <w:rsid w:val="00174543"/>
    <w:rsid w:val="001749AC"/>
    <w:rsid w:val="0017587C"/>
    <w:rsid w:val="001766C1"/>
    <w:rsid w:val="001773F7"/>
    <w:rsid w:val="00184FC1"/>
    <w:rsid w:val="00185A4A"/>
    <w:rsid w:val="0018785B"/>
    <w:rsid w:val="00190F13"/>
    <w:rsid w:val="00191354"/>
    <w:rsid w:val="0019206A"/>
    <w:rsid w:val="001926E6"/>
    <w:rsid w:val="00193C55"/>
    <w:rsid w:val="00195309"/>
    <w:rsid w:val="00197221"/>
    <w:rsid w:val="001A15F5"/>
    <w:rsid w:val="001A2775"/>
    <w:rsid w:val="001A2CFF"/>
    <w:rsid w:val="001A3D27"/>
    <w:rsid w:val="001A4BA0"/>
    <w:rsid w:val="001A66D1"/>
    <w:rsid w:val="001B0B72"/>
    <w:rsid w:val="001B172F"/>
    <w:rsid w:val="001B270F"/>
    <w:rsid w:val="001C3B04"/>
    <w:rsid w:val="001C3B13"/>
    <w:rsid w:val="001C3DF8"/>
    <w:rsid w:val="001C4BB6"/>
    <w:rsid w:val="001C5FE0"/>
    <w:rsid w:val="001C6046"/>
    <w:rsid w:val="001C75E0"/>
    <w:rsid w:val="001D1D8C"/>
    <w:rsid w:val="001D1F04"/>
    <w:rsid w:val="001D2F95"/>
    <w:rsid w:val="001D449D"/>
    <w:rsid w:val="001D64AA"/>
    <w:rsid w:val="001E3557"/>
    <w:rsid w:val="001E61AB"/>
    <w:rsid w:val="001E70E0"/>
    <w:rsid w:val="001F182F"/>
    <w:rsid w:val="001F2302"/>
    <w:rsid w:val="001F24B9"/>
    <w:rsid w:val="001F342E"/>
    <w:rsid w:val="001F5A60"/>
    <w:rsid w:val="0020130A"/>
    <w:rsid w:val="0020142C"/>
    <w:rsid w:val="002018C8"/>
    <w:rsid w:val="00202873"/>
    <w:rsid w:val="00203822"/>
    <w:rsid w:val="00207999"/>
    <w:rsid w:val="00207AD9"/>
    <w:rsid w:val="00212848"/>
    <w:rsid w:val="00213136"/>
    <w:rsid w:val="002161B1"/>
    <w:rsid w:val="00217137"/>
    <w:rsid w:val="002235D3"/>
    <w:rsid w:val="00223643"/>
    <w:rsid w:val="002250CF"/>
    <w:rsid w:val="00226327"/>
    <w:rsid w:val="00226CB1"/>
    <w:rsid w:val="002275A9"/>
    <w:rsid w:val="00231E58"/>
    <w:rsid w:val="00232FF5"/>
    <w:rsid w:val="002348AB"/>
    <w:rsid w:val="00236A80"/>
    <w:rsid w:val="00237A41"/>
    <w:rsid w:val="002420B2"/>
    <w:rsid w:val="00242770"/>
    <w:rsid w:val="00242D56"/>
    <w:rsid w:val="002434C7"/>
    <w:rsid w:val="002434DA"/>
    <w:rsid w:val="0024636F"/>
    <w:rsid w:val="00246473"/>
    <w:rsid w:val="00246AE7"/>
    <w:rsid w:val="002475D5"/>
    <w:rsid w:val="00250A5B"/>
    <w:rsid w:val="00253444"/>
    <w:rsid w:val="002535F5"/>
    <w:rsid w:val="00253C0E"/>
    <w:rsid w:val="0025451B"/>
    <w:rsid w:val="00255DB9"/>
    <w:rsid w:val="00256CAC"/>
    <w:rsid w:val="00260517"/>
    <w:rsid w:val="00261269"/>
    <w:rsid w:val="002651F5"/>
    <w:rsid w:val="00265AC5"/>
    <w:rsid w:val="0027218E"/>
    <w:rsid w:val="00276B55"/>
    <w:rsid w:val="00276BCC"/>
    <w:rsid w:val="00282BBC"/>
    <w:rsid w:val="00282CA7"/>
    <w:rsid w:val="00284B00"/>
    <w:rsid w:val="00293148"/>
    <w:rsid w:val="002945E9"/>
    <w:rsid w:val="00295B47"/>
    <w:rsid w:val="00296294"/>
    <w:rsid w:val="002A2A42"/>
    <w:rsid w:val="002A2BAC"/>
    <w:rsid w:val="002A4F10"/>
    <w:rsid w:val="002B0363"/>
    <w:rsid w:val="002B26A4"/>
    <w:rsid w:val="002B5919"/>
    <w:rsid w:val="002B6426"/>
    <w:rsid w:val="002C08EF"/>
    <w:rsid w:val="002C194D"/>
    <w:rsid w:val="002C1C7C"/>
    <w:rsid w:val="002C3FE2"/>
    <w:rsid w:val="002C4F33"/>
    <w:rsid w:val="002C6419"/>
    <w:rsid w:val="002C68C6"/>
    <w:rsid w:val="002C6B12"/>
    <w:rsid w:val="002C6EFE"/>
    <w:rsid w:val="002D12D4"/>
    <w:rsid w:val="002D1747"/>
    <w:rsid w:val="002D1F3A"/>
    <w:rsid w:val="002D20F0"/>
    <w:rsid w:val="002D21CD"/>
    <w:rsid w:val="002D3DA1"/>
    <w:rsid w:val="002D6A2A"/>
    <w:rsid w:val="002E0A9F"/>
    <w:rsid w:val="002E3157"/>
    <w:rsid w:val="002E3A3D"/>
    <w:rsid w:val="002E5E90"/>
    <w:rsid w:val="002E751D"/>
    <w:rsid w:val="002E76EB"/>
    <w:rsid w:val="002E7D42"/>
    <w:rsid w:val="002F02B2"/>
    <w:rsid w:val="002F20A3"/>
    <w:rsid w:val="002F25D7"/>
    <w:rsid w:val="002F35AE"/>
    <w:rsid w:val="002F508D"/>
    <w:rsid w:val="0030196C"/>
    <w:rsid w:val="00302533"/>
    <w:rsid w:val="00303B59"/>
    <w:rsid w:val="003046B1"/>
    <w:rsid w:val="003063B9"/>
    <w:rsid w:val="003066AB"/>
    <w:rsid w:val="00310F45"/>
    <w:rsid w:val="003134DE"/>
    <w:rsid w:val="00313DE6"/>
    <w:rsid w:val="00313F23"/>
    <w:rsid w:val="003144A0"/>
    <w:rsid w:val="00314BAC"/>
    <w:rsid w:val="00315354"/>
    <w:rsid w:val="0032098A"/>
    <w:rsid w:val="0032141B"/>
    <w:rsid w:val="003235B2"/>
    <w:rsid w:val="003236BF"/>
    <w:rsid w:val="003245D3"/>
    <w:rsid w:val="003268BB"/>
    <w:rsid w:val="00326B8F"/>
    <w:rsid w:val="00327230"/>
    <w:rsid w:val="0032725C"/>
    <w:rsid w:val="00330B9E"/>
    <w:rsid w:val="003346E6"/>
    <w:rsid w:val="003368F0"/>
    <w:rsid w:val="00336DE2"/>
    <w:rsid w:val="00337B41"/>
    <w:rsid w:val="00340986"/>
    <w:rsid w:val="00340AD4"/>
    <w:rsid w:val="00341BA3"/>
    <w:rsid w:val="00345FCD"/>
    <w:rsid w:val="00347815"/>
    <w:rsid w:val="00352E95"/>
    <w:rsid w:val="003533A9"/>
    <w:rsid w:val="00353526"/>
    <w:rsid w:val="00353D8C"/>
    <w:rsid w:val="00354651"/>
    <w:rsid w:val="003554E8"/>
    <w:rsid w:val="00357151"/>
    <w:rsid w:val="0036019B"/>
    <w:rsid w:val="00363AE3"/>
    <w:rsid w:val="003700ED"/>
    <w:rsid w:val="003740A2"/>
    <w:rsid w:val="00375210"/>
    <w:rsid w:val="003752C6"/>
    <w:rsid w:val="0037636C"/>
    <w:rsid w:val="00383103"/>
    <w:rsid w:val="00383436"/>
    <w:rsid w:val="00383624"/>
    <w:rsid w:val="00383C09"/>
    <w:rsid w:val="00384612"/>
    <w:rsid w:val="00384987"/>
    <w:rsid w:val="00390861"/>
    <w:rsid w:val="003922E5"/>
    <w:rsid w:val="00392A7B"/>
    <w:rsid w:val="003A0D51"/>
    <w:rsid w:val="003A10AD"/>
    <w:rsid w:val="003A1873"/>
    <w:rsid w:val="003A1C50"/>
    <w:rsid w:val="003A4DA4"/>
    <w:rsid w:val="003A551F"/>
    <w:rsid w:val="003A67E5"/>
    <w:rsid w:val="003A6E20"/>
    <w:rsid w:val="003A717F"/>
    <w:rsid w:val="003B1B09"/>
    <w:rsid w:val="003B2CC9"/>
    <w:rsid w:val="003B2F01"/>
    <w:rsid w:val="003B4400"/>
    <w:rsid w:val="003B5AF1"/>
    <w:rsid w:val="003B5B06"/>
    <w:rsid w:val="003B7EF4"/>
    <w:rsid w:val="003C15B5"/>
    <w:rsid w:val="003C1B5A"/>
    <w:rsid w:val="003D2204"/>
    <w:rsid w:val="003D436C"/>
    <w:rsid w:val="003D4C7A"/>
    <w:rsid w:val="003E1B34"/>
    <w:rsid w:val="003E2B57"/>
    <w:rsid w:val="003E458E"/>
    <w:rsid w:val="003E4D3D"/>
    <w:rsid w:val="003F3573"/>
    <w:rsid w:val="003F3AD6"/>
    <w:rsid w:val="003F4654"/>
    <w:rsid w:val="003F6D3C"/>
    <w:rsid w:val="003F746B"/>
    <w:rsid w:val="00400D63"/>
    <w:rsid w:val="00400ED6"/>
    <w:rsid w:val="0040242F"/>
    <w:rsid w:val="00403434"/>
    <w:rsid w:val="00403588"/>
    <w:rsid w:val="00403FC0"/>
    <w:rsid w:val="004041BF"/>
    <w:rsid w:val="004062F9"/>
    <w:rsid w:val="00410A34"/>
    <w:rsid w:val="00411BFC"/>
    <w:rsid w:val="00411F03"/>
    <w:rsid w:val="00422013"/>
    <w:rsid w:val="004363AE"/>
    <w:rsid w:val="0043727D"/>
    <w:rsid w:val="004405A8"/>
    <w:rsid w:val="0044075E"/>
    <w:rsid w:val="00442639"/>
    <w:rsid w:val="00445231"/>
    <w:rsid w:val="00446469"/>
    <w:rsid w:val="00447A68"/>
    <w:rsid w:val="00447C53"/>
    <w:rsid w:val="004526C7"/>
    <w:rsid w:val="0045294D"/>
    <w:rsid w:val="00453E7D"/>
    <w:rsid w:val="004565C5"/>
    <w:rsid w:val="00457845"/>
    <w:rsid w:val="004623E9"/>
    <w:rsid w:val="0046376A"/>
    <w:rsid w:val="00464319"/>
    <w:rsid w:val="004645E2"/>
    <w:rsid w:val="004668FD"/>
    <w:rsid w:val="00467BBC"/>
    <w:rsid w:val="00471515"/>
    <w:rsid w:val="004737AF"/>
    <w:rsid w:val="004742E1"/>
    <w:rsid w:val="0047457B"/>
    <w:rsid w:val="004751E3"/>
    <w:rsid w:val="00477B9A"/>
    <w:rsid w:val="00480074"/>
    <w:rsid w:val="0048215E"/>
    <w:rsid w:val="00483ECA"/>
    <w:rsid w:val="0048743E"/>
    <w:rsid w:val="0049703C"/>
    <w:rsid w:val="004A064A"/>
    <w:rsid w:val="004A22DD"/>
    <w:rsid w:val="004A2F9D"/>
    <w:rsid w:val="004A5102"/>
    <w:rsid w:val="004A626F"/>
    <w:rsid w:val="004A6845"/>
    <w:rsid w:val="004B156F"/>
    <w:rsid w:val="004B163A"/>
    <w:rsid w:val="004B20F8"/>
    <w:rsid w:val="004B2A57"/>
    <w:rsid w:val="004B5FC2"/>
    <w:rsid w:val="004B7339"/>
    <w:rsid w:val="004B767E"/>
    <w:rsid w:val="004B7CE9"/>
    <w:rsid w:val="004C2310"/>
    <w:rsid w:val="004D50DD"/>
    <w:rsid w:val="004D731E"/>
    <w:rsid w:val="004E10B1"/>
    <w:rsid w:val="004E21F4"/>
    <w:rsid w:val="004E27A7"/>
    <w:rsid w:val="004E2CFE"/>
    <w:rsid w:val="004E371E"/>
    <w:rsid w:val="004E54A3"/>
    <w:rsid w:val="004E5D94"/>
    <w:rsid w:val="004E6C72"/>
    <w:rsid w:val="004F0720"/>
    <w:rsid w:val="004F267A"/>
    <w:rsid w:val="004F3DCE"/>
    <w:rsid w:val="004F6459"/>
    <w:rsid w:val="00500E79"/>
    <w:rsid w:val="00504E43"/>
    <w:rsid w:val="00510A65"/>
    <w:rsid w:val="0051137A"/>
    <w:rsid w:val="0051158F"/>
    <w:rsid w:val="00512CFE"/>
    <w:rsid w:val="00513F0F"/>
    <w:rsid w:val="00515E1B"/>
    <w:rsid w:val="005167DC"/>
    <w:rsid w:val="00520747"/>
    <w:rsid w:val="00521F8D"/>
    <w:rsid w:val="005233E3"/>
    <w:rsid w:val="0052360B"/>
    <w:rsid w:val="005236F7"/>
    <w:rsid w:val="00525910"/>
    <w:rsid w:val="00525F06"/>
    <w:rsid w:val="005274EA"/>
    <w:rsid w:val="005300FF"/>
    <w:rsid w:val="00530124"/>
    <w:rsid w:val="0053181C"/>
    <w:rsid w:val="0053322F"/>
    <w:rsid w:val="00533CE9"/>
    <w:rsid w:val="0053454B"/>
    <w:rsid w:val="005358B9"/>
    <w:rsid w:val="00537BD1"/>
    <w:rsid w:val="00541C0F"/>
    <w:rsid w:val="0054260B"/>
    <w:rsid w:val="00542A60"/>
    <w:rsid w:val="005439E1"/>
    <w:rsid w:val="00543E09"/>
    <w:rsid w:val="005470C9"/>
    <w:rsid w:val="00550D5E"/>
    <w:rsid w:val="00551746"/>
    <w:rsid w:val="005524A9"/>
    <w:rsid w:val="00554432"/>
    <w:rsid w:val="00554BA6"/>
    <w:rsid w:val="0055598C"/>
    <w:rsid w:val="00557C9F"/>
    <w:rsid w:val="00560462"/>
    <w:rsid w:val="00560BCC"/>
    <w:rsid w:val="00560F0D"/>
    <w:rsid w:val="0056236A"/>
    <w:rsid w:val="00562F65"/>
    <w:rsid w:val="00567844"/>
    <w:rsid w:val="00567EBD"/>
    <w:rsid w:val="00567F9F"/>
    <w:rsid w:val="005754BE"/>
    <w:rsid w:val="00577615"/>
    <w:rsid w:val="00580E07"/>
    <w:rsid w:val="00580F12"/>
    <w:rsid w:val="005812A8"/>
    <w:rsid w:val="0058229D"/>
    <w:rsid w:val="0058461E"/>
    <w:rsid w:val="00584AA2"/>
    <w:rsid w:val="00585637"/>
    <w:rsid w:val="00593EF3"/>
    <w:rsid w:val="0059715F"/>
    <w:rsid w:val="00597802"/>
    <w:rsid w:val="005A07C6"/>
    <w:rsid w:val="005A243C"/>
    <w:rsid w:val="005A31C5"/>
    <w:rsid w:val="005A43DD"/>
    <w:rsid w:val="005A4E52"/>
    <w:rsid w:val="005A59D8"/>
    <w:rsid w:val="005A635D"/>
    <w:rsid w:val="005A6A53"/>
    <w:rsid w:val="005A6BEC"/>
    <w:rsid w:val="005A7A37"/>
    <w:rsid w:val="005B3092"/>
    <w:rsid w:val="005B463F"/>
    <w:rsid w:val="005B5B87"/>
    <w:rsid w:val="005B6528"/>
    <w:rsid w:val="005C018B"/>
    <w:rsid w:val="005C1944"/>
    <w:rsid w:val="005C33A8"/>
    <w:rsid w:val="005C489F"/>
    <w:rsid w:val="005C53BB"/>
    <w:rsid w:val="005C562A"/>
    <w:rsid w:val="005C746E"/>
    <w:rsid w:val="005D13DF"/>
    <w:rsid w:val="005D58D8"/>
    <w:rsid w:val="005D7232"/>
    <w:rsid w:val="005D74DF"/>
    <w:rsid w:val="005D76A9"/>
    <w:rsid w:val="005D7F30"/>
    <w:rsid w:val="005E052C"/>
    <w:rsid w:val="005E29A1"/>
    <w:rsid w:val="005E3B3F"/>
    <w:rsid w:val="005E49E9"/>
    <w:rsid w:val="005E5C58"/>
    <w:rsid w:val="005E7B81"/>
    <w:rsid w:val="005F2D09"/>
    <w:rsid w:val="005F4365"/>
    <w:rsid w:val="005F75F5"/>
    <w:rsid w:val="005F7D60"/>
    <w:rsid w:val="005F7E3D"/>
    <w:rsid w:val="0060286D"/>
    <w:rsid w:val="006064BB"/>
    <w:rsid w:val="00610E2F"/>
    <w:rsid w:val="006117FF"/>
    <w:rsid w:val="00616974"/>
    <w:rsid w:val="00622669"/>
    <w:rsid w:val="006268FD"/>
    <w:rsid w:val="00626F6C"/>
    <w:rsid w:val="00631CCA"/>
    <w:rsid w:val="00632501"/>
    <w:rsid w:val="00635DE0"/>
    <w:rsid w:val="00641123"/>
    <w:rsid w:val="00642DF5"/>
    <w:rsid w:val="00642E10"/>
    <w:rsid w:val="0064457C"/>
    <w:rsid w:val="00644629"/>
    <w:rsid w:val="00644B22"/>
    <w:rsid w:val="00645005"/>
    <w:rsid w:val="00645B35"/>
    <w:rsid w:val="00647796"/>
    <w:rsid w:val="0064789D"/>
    <w:rsid w:val="006500A9"/>
    <w:rsid w:val="00650BC8"/>
    <w:rsid w:val="00652BA0"/>
    <w:rsid w:val="00652C43"/>
    <w:rsid w:val="0065321E"/>
    <w:rsid w:val="00654E4E"/>
    <w:rsid w:val="00655A84"/>
    <w:rsid w:val="00656C5B"/>
    <w:rsid w:val="0066023F"/>
    <w:rsid w:val="00661D3B"/>
    <w:rsid w:val="00662D23"/>
    <w:rsid w:val="00663341"/>
    <w:rsid w:val="006649F6"/>
    <w:rsid w:val="0066728C"/>
    <w:rsid w:val="00667949"/>
    <w:rsid w:val="00667C41"/>
    <w:rsid w:val="00672F40"/>
    <w:rsid w:val="0067425E"/>
    <w:rsid w:val="00674B49"/>
    <w:rsid w:val="006753DA"/>
    <w:rsid w:val="00675612"/>
    <w:rsid w:val="00680800"/>
    <w:rsid w:val="00680E2B"/>
    <w:rsid w:val="00682F30"/>
    <w:rsid w:val="00691478"/>
    <w:rsid w:val="0069195F"/>
    <w:rsid w:val="00691C15"/>
    <w:rsid w:val="00691EF8"/>
    <w:rsid w:val="006929E5"/>
    <w:rsid w:val="00693D88"/>
    <w:rsid w:val="006954FA"/>
    <w:rsid w:val="006962D8"/>
    <w:rsid w:val="006A0A53"/>
    <w:rsid w:val="006A1B99"/>
    <w:rsid w:val="006A366D"/>
    <w:rsid w:val="006A66F1"/>
    <w:rsid w:val="006A69C9"/>
    <w:rsid w:val="006A6EBD"/>
    <w:rsid w:val="006B0620"/>
    <w:rsid w:val="006B24DB"/>
    <w:rsid w:val="006B25AC"/>
    <w:rsid w:val="006B2C8F"/>
    <w:rsid w:val="006B3B2C"/>
    <w:rsid w:val="006C1C89"/>
    <w:rsid w:val="006C20EC"/>
    <w:rsid w:val="006C6EBC"/>
    <w:rsid w:val="006C792F"/>
    <w:rsid w:val="006D07FA"/>
    <w:rsid w:val="006D292A"/>
    <w:rsid w:val="006D2AE9"/>
    <w:rsid w:val="006D608C"/>
    <w:rsid w:val="006D7953"/>
    <w:rsid w:val="006E0B2C"/>
    <w:rsid w:val="006E0CE7"/>
    <w:rsid w:val="006E2F8A"/>
    <w:rsid w:val="006E4055"/>
    <w:rsid w:val="006E432A"/>
    <w:rsid w:val="006E474E"/>
    <w:rsid w:val="006E6F30"/>
    <w:rsid w:val="006F1309"/>
    <w:rsid w:val="006F24AB"/>
    <w:rsid w:val="006F2AB7"/>
    <w:rsid w:val="006F35EA"/>
    <w:rsid w:val="006F4ED4"/>
    <w:rsid w:val="006F7EF7"/>
    <w:rsid w:val="00702FE1"/>
    <w:rsid w:val="007044A3"/>
    <w:rsid w:val="0070548A"/>
    <w:rsid w:val="007063C4"/>
    <w:rsid w:val="00713A33"/>
    <w:rsid w:val="007175CD"/>
    <w:rsid w:val="00722D80"/>
    <w:rsid w:val="00724BA5"/>
    <w:rsid w:val="00726DC1"/>
    <w:rsid w:val="007305F1"/>
    <w:rsid w:val="00731522"/>
    <w:rsid w:val="00731884"/>
    <w:rsid w:val="0073451C"/>
    <w:rsid w:val="00734BA3"/>
    <w:rsid w:val="007352E4"/>
    <w:rsid w:val="007356CF"/>
    <w:rsid w:val="00736264"/>
    <w:rsid w:val="00737B70"/>
    <w:rsid w:val="00740571"/>
    <w:rsid w:val="007417F9"/>
    <w:rsid w:val="00741B89"/>
    <w:rsid w:val="007420E7"/>
    <w:rsid w:val="007427BF"/>
    <w:rsid w:val="00744AD6"/>
    <w:rsid w:val="0074752C"/>
    <w:rsid w:val="00747B88"/>
    <w:rsid w:val="007507EE"/>
    <w:rsid w:val="00751A80"/>
    <w:rsid w:val="00752952"/>
    <w:rsid w:val="0076012A"/>
    <w:rsid w:val="00760951"/>
    <w:rsid w:val="00760F27"/>
    <w:rsid w:val="0076362A"/>
    <w:rsid w:val="007643D1"/>
    <w:rsid w:val="00765034"/>
    <w:rsid w:val="007667D6"/>
    <w:rsid w:val="00770B91"/>
    <w:rsid w:val="00773345"/>
    <w:rsid w:val="00775A0D"/>
    <w:rsid w:val="007817E6"/>
    <w:rsid w:val="00781C96"/>
    <w:rsid w:val="007867F5"/>
    <w:rsid w:val="007910FC"/>
    <w:rsid w:val="00793CF4"/>
    <w:rsid w:val="00794D47"/>
    <w:rsid w:val="00794FEE"/>
    <w:rsid w:val="00795AFB"/>
    <w:rsid w:val="007A0F25"/>
    <w:rsid w:val="007A30B2"/>
    <w:rsid w:val="007A3779"/>
    <w:rsid w:val="007A4EB0"/>
    <w:rsid w:val="007A6DFE"/>
    <w:rsid w:val="007B04C3"/>
    <w:rsid w:val="007B1C63"/>
    <w:rsid w:val="007B38C9"/>
    <w:rsid w:val="007B4181"/>
    <w:rsid w:val="007B5A20"/>
    <w:rsid w:val="007B724B"/>
    <w:rsid w:val="007C2543"/>
    <w:rsid w:val="007C28D5"/>
    <w:rsid w:val="007C361C"/>
    <w:rsid w:val="007C394C"/>
    <w:rsid w:val="007C3D1E"/>
    <w:rsid w:val="007C3F6C"/>
    <w:rsid w:val="007C44BB"/>
    <w:rsid w:val="007C4721"/>
    <w:rsid w:val="007C5DBA"/>
    <w:rsid w:val="007C6043"/>
    <w:rsid w:val="007D05FF"/>
    <w:rsid w:val="007D0AAF"/>
    <w:rsid w:val="007D15A1"/>
    <w:rsid w:val="007E1A5A"/>
    <w:rsid w:val="007E589C"/>
    <w:rsid w:val="007F223B"/>
    <w:rsid w:val="007F341F"/>
    <w:rsid w:val="007F40FB"/>
    <w:rsid w:val="007F5039"/>
    <w:rsid w:val="0080011F"/>
    <w:rsid w:val="00801306"/>
    <w:rsid w:val="00803D61"/>
    <w:rsid w:val="00805BC9"/>
    <w:rsid w:val="00806838"/>
    <w:rsid w:val="00807695"/>
    <w:rsid w:val="00807D42"/>
    <w:rsid w:val="008101F4"/>
    <w:rsid w:val="00811D4E"/>
    <w:rsid w:val="00812772"/>
    <w:rsid w:val="00816386"/>
    <w:rsid w:val="00816D2E"/>
    <w:rsid w:val="00817A8F"/>
    <w:rsid w:val="00821C5A"/>
    <w:rsid w:val="00825479"/>
    <w:rsid w:val="00827DD8"/>
    <w:rsid w:val="00831DB7"/>
    <w:rsid w:val="0083355E"/>
    <w:rsid w:val="00834FD4"/>
    <w:rsid w:val="00835433"/>
    <w:rsid w:val="00835F95"/>
    <w:rsid w:val="0083732C"/>
    <w:rsid w:val="00837A8B"/>
    <w:rsid w:val="00837B59"/>
    <w:rsid w:val="0084353C"/>
    <w:rsid w:val="00843D0C"/>
    <w:rsid w:val="008442A1"/>
    <w:rsid w:val="00845224"/>
    <w:rsid w:val="00845C05"/>
    <w:rsid w:val="00845F99"/>
    <w:rsid w:val="00846EF1"/>
    <w:rsid w:val="00850045"/>
    <w:rsid w:val="00851401"/>
    <w:rsid w:val="0085533E"/>
    <w:rsid w:val="00860D85"/>
    <w:rsid w:val="0086238F"/>
    <w:rsid w:val="0086484B"/>
    <w:rsid w:val="00867E11"/>
    <w:rsid w:val="00870DB1"/>
    <w:rsid w:val="0087146F"/>
    <w:rsid w:val="00871EBF"/>
    <w:rsid w:val="0087284F"/>
    <w:rsid w:val="0087547C"/>
    <w:rsid w:val="00880B95"/>
    <w:rsid w:val="00881EA3"/>
    <w:rsid w:val="008831DE"/>
    <w:rsid w:val="00884052"/>
    <w:rsid w:val="00886B84"/>
    <w:rsid w:val="00887443"/>
    <w:rsid w:val="00891249"/>
    <w:rsid w:val="00891EE6"/>
    <w:rsid w:val="008946E2"/>
    <w:rsid w:val="008956F9"/>
    <w:rsid w:val="00895FF8"/>
    <w:rsid w:val="0089645F"/>
    <w:rsid w:val="00896B94"/>
    <w:rsid w:val="00897F9F"/>
    <w:rsid w:val="008A22C8"/>
    <w:rsid w:val="008A2965"/>
    <w:rsid w:val="008A3760"/>
    <w:rsid w:val="008A485B"/>
    <w:rsid w:val="008B0E39"/>
    <w:rsid w:val="008B4697"/>
    <w:rsid w:val="008B5827"/>
    <w:rsid w:val="008B62BE"/>
    <w:rsid w:val="008C0100"/>
    <w:rsid w:val="008C28A3"/>
    <w:rsid w:val="008C34C6"/>
    <w:rsid w:val="008C3513"/>
    <w:rsid w:val="008C3DB0"/>
    <w:rsid w:val="008C4745"/>
    <w:rsid w:val="008C6A95"/>
    <w:rsid w:val="008D3BFC"/>
    <w:rsid w:val="008D3D2C"/>
    <w:rsid w:val="008D6B17"/>
    <w:rsid w:val="008E33A8"/>
    <w:rsid w:val="008E3C31"/>
    <w:rsid w:val="008E4D54"/>
    <w:rsid w:val="008E598A"/>
    <w:rsid w:val="008E5B88"/>
    <w:rsid w:val="008E79B2"/>
    <w:rsid w:val="008E7FCF"/>
    <w:rsid w:val="008F34F0"/>
    <w:rsid w:val="008F38D5"/>
    <w:rsid w:val="008F4126"/>
    <w:rsid w:val="008F770A"/>
    <w:rsid w:val="008F7CDD"/>
    <w:rsid w:val="0090093B"/>
    <w:rsid w:val="0090166D"/>
    <w:rsid w:val="00901D67"/>
    <w:rsid w:val="009024B7"/>
    <w:rsid w:val="00902A3D"/>
    <w:rsid w:val="009038A9"/>
    <w:rsid w:val="00903CE4"/>
    <w:rsid w:val="00906261"/>
    <w:rsid w:val="0091471D"/>
    <w:rsid w:val="0091634B"/>
    <w:rsid w:val="00920002"/>
    <w:rsid w:val="00921513"/>
    <w:rsid w:val="00922463"/>
    <w:rsid w:val="00922A65"/>
    <w:rsid w:val="00924075"/>
    <w:rsid w:val="0092433D"/>
    <w:rsid w:val="00931E0D"/>
    <w:rsid w:val="00932D64"/>
    <w:rsid w:val="00933125"/>
    <w:rsid w:val="009351A3"/>
    <w:rsid w:val="00937ACF"/>
    <w:rsid w:val="00941CBF"/>
    <w:rsid w:val="00942FEA"/>
    <w:rsid w:val="009439E6"/>
    <w:rsid w:val="00944802"/>
    <w:rsid w:val="00945B92"/>
    <w:rsid w:val="009469AE"/>
    <w:rsid w:val="00947D9F"/>
    <w:rsid w:val="009508D4"/>
    <w:rsid w:val="00951C93"/>
    <w:rsid w:val="00954853"/>
    <w:rsid w:val="00957B47"/>
    <w:rsid w:val="0096243B"/>
    <w:rsid w:val="0096368A"/>
    <w:rsid w:val="00963B0D"/>
    <w:rsid w:val="00963BC0"/>
    <w:rsid w:val="00965882"/>
    <w:rsid w:val="00967C0E"/>
    <w:rsid w:val="009705DD"/>
    <w:rsid w:val="009708D6"/>
    <w:rsid w:val="00972DA5"/>
    <w:rsid w:val="00974C24"/>
    <w:rsid w:val="00975C24"/>
    <w:rsid w:val="009811F6"/>
    <w:rsid w:val="00982909"/>
    <w:rsid w:val="009833B3"/>
    <w:rsid w:val="00983D1F"/>
    <w:rsid w:val="009845FB"/>
    <w:rsid w:val="009866C4"/>
    <w:rsid w:val="009875AE"/>
    <w:rsid w:val="00990B3A"/>
    <w:rsid w:val="00990FE1"/>
    <w:rsid w:val="009918C6"/>
    <w:rsid w:val="00991B22"/>
    <w:rsid w:val="00992F42"/>
    <w:rsid w:val="0099408B"/>
    <w:rsid w:val="009973F6"/>
    <w:rsid w:val="009A1F45"/>
    <w:rsid w:val="009A2DCC"/>
    <w:rsid w:val="009A3499"/>
    <w:rsid w:val="009A34F8"/>
    <w:rsid w:val="009A6C3F"/>
    <w:rsid w:val="009B0B7B"/>
    <w:rsid w:val="009B145B"/>
    <w:rsid w:val="009B1B88"/>
    <w:rsid w:val="009B2653"/>
    <w:rsid w:val="009B26DD"/>
    <w:rsid w:val="009B2F40"/>
    <w:rsid w:val="009B5709"/>
    <w:rsid w:val="009B625D"/>
    <w:rsid w:val="009C371B"/>
    <w:rsid w:val="009C4898"/>
    <w:rsid w:val="009C601E"/>
    <w:rsid w:val="009C652F"/>
    <w:rsid w:val="009C768D"/>
    <w:rsid w:val="009C7E15"/>
    <w:rsid w:val="009C7F8C"/>
    <w:rsid w:val="009D1897"/>
    <w:rsid w:val="009D196D"/>
    <w:rsid w:val="009D4EAE"/>
    <w:rsid w:val="009E1108"/>
    <w:rsid w:val="009E5F76"/>
    <w:rsid w:val="009E6B9D"/>
    <w:rsid w:val="009E7DA1"/>
    <w:rsid w:val="009F19EE"/>
    <w:rsid w:val="009F308B"/>
    <w:rsid w:val="009F3096"/>
    <w:rsid w:val="009F3E6B"/>
    <w:rsid w:val="009F4C1B"/>
    <w:rsid w:val="009F5371"/>
    <w:rsid w:val="00A01F45"/>
    <w:rsid w:val="00A03924"/>
    <w:rsid w:val="00A03B0F"/>
    <w:rsid w:val="00A03D9E"/>
    <w:rsid w:val="00A044E4"/>
    <w:rsid w:val="00A05ED8"/>
    <w:rsid w:val="00A11DE2"/>
    <w:rsid w:val="00A120A5"/>
    <w:rsid w:val="00A126D6"/>
    <w:rsid w:val="00A137DF"/>
    <w:rsid w:val="00A1674E"/>
    <w:rsid w:val="00A17A7F"/>
    <w:rsid w:val="00A2242C"/>
    <w:rsid w:val="00A24F0C"/>
    <w:rsid w:val="00A25FDB"/>
    <w:rsid w:val="00A3239F"/>
    <w:rsid w:val="00A32916"/>
    <w:rsid w:val="00A338A1"/>
    <w:rsid w:val="00A3507F"/>
    <w:rsid w:val="00A360C1"/>
    <w:rsid w:val="00A412F4"/>
    <w:rsid w:val="00A421A1"/>
    <w:rsid w:val="00A42ABB"/>
    <w:rsid w:val="00A43445"/>
    <w:rsid w:val="00A516E0"/>
    <w:rsid w:val="00A5187E"/>
    <w:rsid w:val="00A53116"/>
    <w:rsid w:val="00A533C7"/>
    <w:rsid w:val="00A53B78"/>
    <w:rsid w:val="00A55227"/>
    <w:rsid w:val="00A552C3"/>
    <w:rsid w:val="00A56E8C"/>
    <w:rsid w:val="00A60ECD"/>
    <w:rsid w:val="00A62888"/>
    <w:rsid w:val="00A64575"/>
    <w:rsid w:val="00A64A53"/>
    <w:rsid w:val="00A66110"/>
    <w:rsid w:val="00A662D9"/>
    <w:rsid w:val="00A668B5"/>
    <w:rsid w:val="00A70092"/>
    <w:rsid w:val="00A702DE"/>
    <w:rsid w:val="00A735FA"/>
    <w:rsid w:val="00A7612A"/>
    <w:rsid w:val="00A76CA1"/>
    <w:rsid w:val="00A81ABF"/>
    <w:rsid w:val="00A82A5E"/>
    <w:rsid w:val="00A82BD5"/>
    <w:rsid w:val="00A839D9"/>
    <w:rsid w:val="00A84483"/>
    <w:rsid w:val="00A87BF5"/>
    <w:rsid w:val="00A9014E"/>
    <w:rsid w:val="00A90E44"/>
    <w:rsid w:val="00A923C8"/>
    <w:rsid w:val="00A94EF7"/>
    <w:rsid w:val="00A96180"/>
    <w:rsid w:val="00AA45AE"/>
    <w:rsid w:val="00AA6554"/>
    <w:rsid w:val="00AB2242"/>
    <w:rsid w:val="00AB276B"/>
    <w:rsid w:val="00AB4535"/>
    <w:rsid w:val="00AB78C8"/>
    <w:rsid w:val="00AC23D7"/>
    <w:rsid w:val="00AC2A7E"/>
    <w:rsid w:val="00AC33C0"/>
    <w:rsid w:val="00AC505D"/>
    <w:rsid w:val="00AC62DD"/>
    <w:rsid w:val="00AD1B9F"/>
    <w:rsid w:val="00AD31C5"/>
    <w:rsid w:val="00AD5458"/>
    <w:rsid w:val="00AD6312"/>
    <w:rsid w:val="00AD6C79"/>
    <w:rsid w:val="00AD6E41"/>
    <w:rsid w:val="00AD7FD0"/>
    <w:rsid w:val="00AE2390"/>
    <w:rsid w:val="00AE41C3"/>
    <w:rsid w:val="00AE5312"/>
    <w:rsid w:val="00AE7BDC"/>
    <w:rsid w:val="00AF0030"/>
    <w:rsid w:val="00B00262"/>
    <w:rsid w:val="00B0277B"/>
    <w:rsid w:val="00B02CDA"/>
    <w:rsid w:val="00B0717A"/>
    <w:rsid w:val="00B12B49"/>
    <w:rsid w:val="00B1444C"/>
    <w:rsid w:val="00B17A92"/>
    <w:rsid w:val="00B229E7"/>
    <w:rsid w:val="00B26452"/>
    <w:rsid w:val="00B2714F"/>
    <w:rsid w:val="00B30C97"/>
    <w:rsid w:val="00B314F2"/>
    <w:rsid w:val="00B32906"/>
    <w:rsid w:val="00B334A5"/>
    <w:rsid w:val="00B33E76"/>
    <w:rsid w:val="00B34D08"/>
    <w:rsid w:val="00B36C96"/>
    <w:rsid w:val="00B376AF"/>
    <w:rsid w:val="00B37A74"/>
    <w:rsid w:val="00B40839"/>
    <w:rsid w:val="00B42329"/>
    <w:rsid w:val="00B428FD"/>
    <w:rsid w:val="00B43616"/>
    <w:rsid w:val="00B4382D"/>
    <w:rsid w:val="00B44232"/>
    <w:rsid w:val="00B44D59"/>
    <w:rsid w:val="00B47169"/>
    <w:rsid w:val="00B50256"/>
    <w:rsid w:val="00B517C1"/>
    <w:rsid w:val="00B531A2"/>
    <w:rsid w:val="00B532A0"/>
    <w:rsid w:val="00B56597"/>
    <w:rsid w:val="00B5758D"/>
    <w:rsid w:val="00B57E2D"/>
    <w:rsid w:val="00B6075C"/>
    <w:rsid w:val="00B609F4"/>
    <w:rsid w:val="00B647F6"/>
    <w:rsid w:val="00B66EEB"/>
    <w:rsid w:val="00B76FA5"/>
    <w:rsid w:val="00B77A8B"/>
    <w:rsid w:val="00B77E68"/>
    <w:rsid w:val="00B80554"/>
    <w:rsid w:val="00B80DEE"/>
    <w:rsid w:val="00B8103C"/>
    <w:rsid w:val="00B82713"/>
    <w:rsid w:val="00B93678"/>
    <w:rsid w:val="00B938DB"/>
    <w:rsid w:val="00B94345"/>
    <w:rsid w:val="00B94691"/>
    <w:rsid w:val="00B94899"/>
    <w:rsid w:val="00B978A1"/>
    <w:rsid w:val="00BA3062"/>
    <w:rsid w:val="00BA373D"/>
    <w:rsid w:val="00BA3BF1"/>
    <w:rsid w:val="00BA4428"/>
    <w:rsid w:val="00BA4AA7"/>
    <w:rsid w:val="00BA7B9D"/>
    <w:rsid w:val="00BB33DA"/>
    <w:rsid w:val="00BB34A5"/>
    <w:rsid w:val="00BB56C5"/>
    <w:rsid w:val="00BB5D81"/>
    <w:rsid w:val="00BC57FB"/>
    <w:rsid w:val="00BC6462"/>
    <w:rsid w:val="00BC6B27"/>
    <w:rsid w:val="00BD1250"/>
    <w:rsid w:val="00BD15A5"/>
    <w:rsid w:val="00BD2719"/>
    <w:rsid w:val="00BD2E1F"/>
    <w:rsid w:val="00BD3991"/>
    <w:rsid w:val="00BD418A"/>
    <w:rsid w:val="00BE0C24"/>
    <w:rsid w:val="00BE19F4"/>
    <w:rsid w:val="00BE1E12"/>
    <w:rsid w:val="00BE267D"/>
    <w:rsid w:val="00BE4465"/>
    <w:rsid w:val="00BE4DBF"/>
    <w:rsid w:val="00BE62AA"/>
    <w:rsid w:val="00BE638A"/>
    <w:rsid w:val="00BF012C"/>
    <w:rsid w:val="00BF284A"/>
    <w:rsid w:val="00BF427F"/>
    <w:rsid w:val="00C048A3"/>
    <w:rsid w:val="00C07AF3"/>
    <w:rsid w:val="00C07ED4"/>
    <w:rsid w:val="00C1283C"/>
    <w:rsid w:val="00C12E38"/>
    <w:rsid w:val="00C14064"/>
    <w:rsid w:val="00C14A94"/>
    <w:rsid w:val="00C17A85"/>
    <w:rsid w:val="00C20298"/>
    <w:rsid w:val="00C220CC"/>
    <w:rsid w:val="00C23284"/>
    <w:rsid w:val="00C23293"/>
    <w:rsid w:val="00C26266"/>
    <w:rsid w:val="00C26F4A"/>
    <w:rsid w:val="00C27D44"/>
    <w:rsid w:val="00C3098B"/>
    <w:rsid w:val="00C355F0"/>
    <w:rsid w:val="00C36724"/>
    <w:rsid w:val="00C40F01"/>
    <w:rsid w:val="00C40F3D"/>
    <w:rsid w:val="00C429F7"/>
    <w:rsid w:val="00C43FE9"/>
    <w:rsid w:val="00C45349"/>
    <w:rsid w:val="00C501E0"/>
    <w:rsid w:val="00C50644"/>
    <w:rsid w:val="00C5256A"/>
    <w:rsid w:val="00C533E0"/>
    <w:rsid w:val="00C536AC"/>
    <w:rsid w:val="00C54CF6"/>
    <w:rsid w:val="00C55E2A"/>
    <w:rsid w:val="00C57FB1"/>
    <w:rsid w:val="00C6290D"/>
    <w:rsid w:val="00C63001"/>
    <w:rsid w:val="00C63952"/>
    <w:rsid w:val="00C664DC"/>
    <w:rsid w:val="00C6772A"/>
    <w:rsid w:val="00C678DC"/>
    <w:rsid w:val="00C70D1E"/>
    <w:rsid w:val="00C72573"/>
    <w:rsid w:val="00C727FE"/>
    <w:rsid w:val="00C72B9F"/>
    <w:rsid w:val="00C736AD"/>
    <w:rsid w:val="00C752E8"/>
    <w:rsid w:val="00C76A29"/>
    <w:rsid w:val="00C77F83"/>
    <w:rsid w:val="00C77FD8"/>
    <w:rsid w:val="00C804ED"/>
    <w:rsid w:val="00C80B12"/>
    <w:rsid w:val="00C8491F"/>
    <w:rsid w:val="00C8504A"/>
    <w:rsid w:val="00C85B1C"/>
    <w:rsid w:val="00C861EA"/>
    <w:rsid w:val="00C87A48"/>
    <w:rsid w:val="00C902F4"/>
    <w:rsid w:val="00C9210F"/>
    <w:rsid w:val="00C9216D"/>
    <w:rsid w:val="00C94EAB"/>
    <w:rsid w:val="00C9721D"/>
    <w:rsid w:val="00C97343"/>
    <w:rsid w:val="00C978D3"/>
    <w:rsid w:val="00C978F0"/>
    <w:rsid w:val="00C97CAC"/>
    <w:rsid w:val="00CA09EF"/>
    <w:rsid w:val="00CA14EE"/>
    <w:rsid w:val="00CA18E9"/>
    <w:rsid w:val="00CA1E4D"/>
    <w:rsid w:val="00CA3AF7"/>
    <w:rsid w:val="00CA3B45"/>
    <w:rsid w:val="00CA4C21"/>
    <w:rsid w:val="00CA4ECF"/>
    <w:rsid w:val="00CA5E37"/>
    <w:rsid w:val="00CB41DB"/>
    <w:rsid w:val="00CB460C"/>
    <w:rsid w:val="00CB4AA0"/>
    <w:rsid w:val="00CC079C"/>
    <w:rsid w:val="00CC344D"/>
    <w:rsid w:val="00CC47FA"/>
    <w:rsid w:val="00CC4A4B"/>
    <w:rsid w:val="00CC7645"/>
    <w:rsid w:val="00CD06D4"/>
    <w:rsid w:val="00CD238C"/>
    <w:rsid w:val="00CD267B"/>
    <w:rsid w:val="00CD2C05"/>
    <w:rsid w:val="00CD4537"/>
    <w:rsid w:val="00CD59BF"/>
    <w:rsid w:val="00CD5F70"/>
    <w:rsid w:val="00CD742B"/>
    <w:rsid w:val="00CE09A2"/>
    <w:rsid w:val="00CE31C5"/>
    <w:rsid w:val="00CE59CE"/>
    <w:rsid w:val="00CE5BD5"/>
    <w:rsid w:val="00CE72D4"/>
    <w:rsid w:val="00CF04DD"/>
    <w:rsid w:val="00CF0658"/>
    <w:rsid w:val="00CF3D22"/>
    <w:rsid w:val="00CF4025"/>
    <w:rsid w:val="00CF5147"/>
    <w:rsid w:val="00CF6543"/>
    <w:rsid w:val="00CF688C"/>
    <w:rsid w:val="00D00349"/>
    <w:rsid w:val="00D00A7E"/>
    <w:rsid w:val="00D00CDD"/>
    <w:rsid w:val="00D0331C"/>
    <w:rsid w:val="00D03A31"/>
    <w:rsid w:val="00D0404F"/>
    <w:rsid w:val="00D068C6"/>
    <w:rsid w:val="00D15C55"/>
    <w:rsid w:val="00D15F16"/>
    <w:rsid w:val="00D164CF"/>
    <w:rsid w:val="00D208D3"/>
    <w:rsid w:val="00D20CE1"/>
    <w:rsid w:val="00D21CFA"/>
    <w:rsid w:val="00D2225A"/>
    <w:rsid w:val="00D22ED9"/>
    <w:rsid w:val="00D2338D"/>
    <w:rsid w:val="00D241A8"/>
    <w:rsid w:val="00D25E9A"/>
    <w:rsid w:val="00D275B7"/>
    <w:rsid w:val="00D306B4"/>
    <w:rsid w:val="00D3182A"/>
    <w:rsid w:val="00D31F1A"/>
    <w:rsid w:val="00D32EF5"/>
    <w:rsid w:val="00D34EAA"/>
    <w:rsid w:val="00D365BC"/>
    <w:rsid w:val="00D40636"/>
    <w:rsid w:val="00D43882"/>
    <w:rsid w:val="00D44DD1"/>
    <w:rsid w:val="00D46001"/>
    <w:rsid w:val="00D46072"/>
    <w:rsid w:val="00D46D09"/>
    <w:rsid w:val="00D47634"/>
    <w:rsid w:val="00D4764F"/>
    <w:rsid w:val="00D517DC"/>
    <w:rsid w:val="00D5440B"/>
    <w:rsid w:val="00D566B0"/>
    <w:rsid w:val="00D6067D"/>
    <w:rsid w:val="00D60AAD"/>
    <w:rsid w:val="00D60C40"/>
    <w:rsid w:val="00D61469"/>
    <w:rsid w:val="00D62744"/>
    <w:rsid w:val="00D627CF"/>
    <w:rsid w:val="00D65220"/>
    <w:rsid w:val="00D66646"/>
    <w:rsid w:val="00D67198"/>
    <w:rsid w:val="00D73FB3"/>
    <w:rsid w:val="00D743DE"/>
    <w:rsid w:val="00D75386"/>
    <w:rsid w:val="00D80CAC"/>
    <w:rsid w:val="00D80EE0"/>
    <w:rsid w:val="00D80F1D"/>
    <w:rsid w:val="00D81A7E"/>
    <w:rsid w:val="00D82275"/>
    <w:rsid w:val="00D82F2C"/>
    <w:rsid w:val="00D830C9"/>
    <w:rsid w:val="00D855CB"/>
    <w:rsid w:val="00D85CAC"/>
    <w:rsid w:val="00D87464"/>
    <w:rsid w:val="00D93AB4"/>
    <w:rsid w:val="00D9530B"/>
    <w:rsid w:val="00D9796C"/>
    <w:rsid w:val="00D97D99"/>
    <w:rsid w:val="00DA1A82"/>
    <w:rsid w:val="00DA250C"/>
    <w:rsid w:val="00DA74F9"/>
    <w:rsid w:val="00DB04EA"/>
    <w:rsid w:val="00DB6562"/>
    <w:rsid w:val="00DB6BBF"/>
    <w:rsid w:val="00DB753A"/>
    <w:rsid w:val="00DC0FE8"/>
    <w:rsid w:val="00DC3AD5"/>
    <w:rsid w:val="00DC647C"/>
    <w:rsid w:val="00DD1628"/>
    <w:rsid w:val="00DD48FE"/>
    <w:rsid w:val="00DD4EEF"/>
    <w:rsid w:val="00DD6E41"/>
    <w:rsid w:val="00DE0671"/>
    <w:rsid w:val="00DE08CE"/>
    <w:rsid w:val="00DE1A98"/>
    <w:rsid w:val="00DE2DC6"/>
    <w:rsid w:val="00DE411A"/>
    <w:rsid w:val="00DE5F0C"/>
    <w:rsid w:val="00DE6FBE"/>
    <w:rsid w:val="00DE730C"/>
    <w:rsid w:val="00DF07AD"/>
    <w:rsid w:val="00DF46B7"/>
    <w:rsid w:val="00DF73CE"/>
    <w:rsid w:val="00E00694"/>
    <w:rsid w:val="00E03F42"/>
    <w:rsid w:val="00E04B42"/>
    <w:rsid w:val="00E05AF3"/>
    <w:rsid w:val="00E0798B"/>
    <w:rsid w:val="00E07E93"/>
    <w:rsid w:val="00E131E9"/>
    <w:rsid w:val="00E16FF9"/>
    <w:rsid w:val="00E171C4"/>
    <w:rsid w:val="00E20BD6"/>
    <w:rsid w:val="00E2204D"/>
    <w:rsid w:val="00E23506"/>
    <w:rsid w:val="00E23653"/>
    <w:rsid w:val="00E23C67"/>
    <w:rsid w:val="00E251D3"/>
    <w:rsid w:val="00E253D0"/>
    <w:rsid w:val="00E258FA"/>
    <w:rsid w:val="00E32AE8"/>
    <w:rsid w:val="00E37C1D"/>
    <w:rsid w:val="00E402F1"/>
    <w:rsid w:val="00E408B7"/>
    <w:rsid w:val="00E4160C"/>
    <w:rsid w:val="00E4369E"/>
    <w:rsid w:val="00E43DB8"/>
    <w:rsid w:val="00E46B10"/>
    <w:rsid w:val="00E47FFD"/>
    <w:rsid w:val="00E50034"/>
    <w:rsid w:val="00E500B2"/>
    <w:rsid w:val="00E51D63"/>
    <w:rsid w:val="00E52EB2"/>
    <w:rsid w:val="00E53990"/>
    <w:rsid w:val="00E555E8"/>
    <w:rsid w:val="00E56589"/>
    <w:rsid w:val="00E566D6"/>
    <w:rsid w:val="00E5776F"/>
    <w:rsid w:val="00E60203"/>
    <w:rsid w:val="00E701B2"/>
    <w:rsid w:val="00E70D61"/>
    <w:rsid w:val="00E71131"/>
    <w:rsid w:val="00E7128A"/>
    <w:rsid w:val="00E71F67"/>
    <w:rsid w:val="00E74C3D"/>
    <w:rsid w:val="00E75D9F"/>
    <w:rsid w:val="00E76D8C"/>
    <w:rsid w:val="00E806FC"/>
    <w:rsid w:val="00E8083C"/>
    <w:rsid w:val="00E81CAE"/>
    <w:rsid w:val="00E82180"/>
    <w:rsid w:val="00E84325"/>
    <w:rsid w:val="00E905A6"/>
    <w:rsid w:val="00E91180"/>
    <w:rsid w:val="00E92574"/>
    <w:rsid w:val="00E92C7A"/>
    <w:rsid w:val="00E92D28"/>
    <w:rsid w:val="00E93E2F"/>
    <w:rsid w:val="00E93E61"/>
    <w:rsid w:val="00E952BC"/>
    <w:rsid w:val="00E97EA9"/>
    <w:rsid w:val="00EA00C7"/>
    <w:rsid w:val="00EA05BB"/>
    <w:rsid w:val="00EA0F34"/>
    <w:rsid w:val="00EA2B19"/>
    <w:rsid w:val="00EA3671"/>
    <w:rsid w:val="00EA3FB0"/>
    <w:rsid w:val="00EA5AD5"/>
    <w:rsid w:val="00EA626D"/>
    <w:rsid w:val="00EA790A"/>
    <w:rsid w:val="00EA798D"/>
    <w:rsid w:val="00EB0668"/>
    <w:rsid w:val="00EB0A12"/>
    <w:rsid w:val="00EB1453"/>
    <w:rsid w:val="00EB2322"/>
    <w:rsid w:val="00EB44BB"/>
    <w:rsid w:val="00EC18AD"/>
    <w:rsid w:val="00EC38BE"/>
    <w:rsid w:val="00EC71E5"/>
    <w:rsid w:val="00EC7A54"/>
    <w:rsid w:val="00EC7C60"/>
    <w:rsid w:val="00ED1F82"/>
    <w:rsid w:val="00ED2627"/>
    <w:rsid w:val="00ED638E"/>
    <w:rsid w:val="00ED7C23"/>
    <w:rsid w:val="00ED7E35"/>
    <w:rsid w:val="00EE1F3A"/>
    <w:rsid w:val="00EE218A"/>
    <w:rsid w:val="00EE2403"/>
    <w:rsid w:val="00EE264E"/>
    <w:rsid w:val="00EE43C5"/>
    <w:rsid w:val="00EE4C20"/>
    <w:rsid w:val="00EE5F24"/>
    <w:rsid w:val="00EF0B1D"/>
    <w:rsid w:val="00EF2864"/>
    <w:rsid w:val="00EF50F9"/>
    <w:rsid w:val="00EF6332"/>
    <w:rsid w:val="00F0205F"/>
    <w:rsid w:val="00F03593"/>
    <w:rsid w:val="00F03C2E"/>
    <w:rsid w:val="00F03D09"/>
    <w:rsid w:val="00F053C6"/>
    <w:rsid w:val="00F07B7D"/>
    <w:rsid w:val="00F10EB0"/>
    <w:rsid w:val="00F13C3E"/>
    <w:rsid w:val="00F13DBE"/>
    <w:rsid w:val="00F1580D"/>
    <w:rsid w:val="00F15C00"/>
    <w:rsid w:val="00F16E19"/>
    <w:rsid w:val="00F24302"/>
    <w:rsid w:val="00F2642C"/>
    <w:rsid w:val="00F30535"/>
    <w:rsid w:val="00F33F11"/>
    <w:rsid w:val="00F35BC0"/>
    <w:rsid w:val="00F36DBA"/>
    <w:rsid w:val="00F37894"/>
    <w:rsid w:val="00F37C1D"/>
    <w:rsid w:val="00F422B4"/>
    <w:rsid w:val="00F4237E"/>
    <w:rsid w:val="00F42ABF"/>
    <w:rsid w:val="00F44E07"/>
    <w:rsid w:val="00F52557"/>
    <w:rsid w:val="00F53114"/>
    <w:rsid w:val="00F53C07"/>
    <w:rsid w:val="00F54FA6"/>
    <w:rsid w:val="00F60B9E"/>
    <w:rsid w:val="00F63F46"/>
    <w:rsid w:val="00F63F8B"/>
    <w:rsid w:val="00F64DE1"/>
    <w:rsid w:val="00F64E38"/>
    <w:rsid w:val="00F67132"/>
    <w:rsid w:val="00F712A5"/>
    <w:rsid w:val="00F71BA9"/>
    <w:rsid w:val="00F72B08"/>
    <w:rsid w:val="00F72D70"/>
    <w:rsid w:val="00F75B99"/>
    <w:rsid w:val="00F75EF3"/>
    <w:rsid w:val="00F7631E"/>
    <w:rsid w:val="00F76960"/>
    <w:rsid w:val="00F77CA8"/>
    <w:rsid w:val="00F8114B"/>
    <w:rsid w:val="00F836AE"/>
    <w:rsid w:val="00F910D3"/>
    <w:rsid w:val="00F92124"/>
    <w:rsid w:val="00F9463F"/>
    <w:rsid w:val="00F95B74"/>
    <w:rsid w:val="00F973BE"/>
    <w:rsid w:val="00FA18D2"/>
    <w:rsid w:val="00FA2778"/>
    <w:rsid w:val="00FA2D1B"/>
    <w:rsid w:val="00FA348C"/>
    <w:rsid w:val="00FA3F13"/>
    <w:rsid w:val="00FA4EA9"/>
    <w:rsid w:val="00FA5EAA"/>
    <w:rsid w:val="00FA63C4"/>
    <w:rsid w:val="00FB30E0"/>
    <w:rsid w:val="00FB59B4"/>
    <w:rsid w:val="00FB73E8"/>
    <w:rsid w:val="00FB78E0"/>
    <w:rsid w:val="00FB79D9"/>
    <w:rsid w:val="00FC010C"/>
    <w:rsid w:val="00FC4736"/>
    <w:rsid w:val="00FC4F0A"/>
    <w:rsid w:val="00FC5702"/>
    <w:rsid w:val="00FC5C50"/>
    <w:rsid w:val="00FD41DA"/>
    <w:rsid w:val="00FD48BB"/>
    <w:rsid w:val="00FD65FC"/>
    <w:rsid w:val="00FD7AB5"/>
    <w:rsid w:val="00FE0A28"/>
    <w:rsid w:val="00FE26B9"/>
    <w:rsid w:val="00FE6018"/>
    <w:rsid w:val="00FF0A6C"/>
    <w:rsid w:val="00FF0C03"/>
    <w:rsid w:val="00FF16EB"/>
    <w:rsid w:val="00FF3B97"/>
    <w:rsid w:val="00FF74A1"/>
    <w:rsid w:val="00FF7530"/>
    <w:rsid w:val="017B634D"/>
    <w:rsid w:val="018777B2"/>
    <w:rsid w:val="0589722A"/>
    <w:rsid w:val="0BED48A0"/>
    <w:rsid w:val="11D63CC0"/>
    <w:rsid w:val="16F220B5"/>
    <w:rsid w:val="1A4D4035"/>
    <w:rsid w:val="1B7207DB"/>
    <w:rsid w:val="20BF4D3A"/>
    <w:rsid w:val="20F17E06"/>
    <w:rsid w:val="226C19BC"/>
    <w:rsid w:val="23E82931"/>
    <w:rsid w:val="27F546EE"/>
    <w:rsid w:val="285738E5"/>
    <w:rsid w:val="29526A34"/>
    <w:rsid w:val="29DF4E9B"/>
    <w:rsid w:val="2A997AF3"/>
    <w:rsid w:val="2B20262F"/>
    <w:rsid w:val="2F58713C"/>
    <w:rsid w:val="335E5E9F"/>
    <w:rsid w:val="341E57AB"/>
    <w:rsid w:val="36876D59"/>
    <w:rsid w:val="38FF1191"/>
    <w:rsid w:val="3935166B"/>
    <w:rsid w:val="3B5109FF"/>
    <w:rsid w:val="3BD3405B"/>
    <w:rsid w:val="3C0D054C"/>
    <w:rsid w:val="3EFD58E4"/>
    <w:rsid w:val="3FAE23D5"/>
    <w:rsid w:val="40AC1E3D"/>
    <w:rsid w:val="477F61D9"/>
    <w:rsid w:val="48F90479"/>
    <w:rsid w:val="49EB4E71"/>
    <w:rsid w:val="4C9516D1"/>
    <w:rsid w:val="4D14577C"/>
    <w:rsid w:val="4E7C289A"/>
    <w:rsid w:val="5023067F"/>
    <w:rsid w:val="52995261"/>
    <w:rsid w:val="545568EB"/>
    <w:rsid w:val="54F720A6"/>
    <w:rsid w:val="5A4675AB"/>
    <w:rsid w:val="5EC67FEB"/>
    <w:rsid w:val="5EDA25E3"/>
    <w:rsid w:val="635C705F"/>
    <w:rsid w:val="63C413AA"/>
    <w:rsid w:val="65A26A4F"/>
    <w:rsid w:val="6B7F6191"/>
    <w:rsid w:val="6D8F71CE"/>
    <w:rsid w:val="701D2B28"/>
    <w:rsid w:val="709B6524"/>
    <w:rsid w:val="75C625A4"/>
    <w:rsid w:val="77200637"/>
    <w:rsid w:val="7D046445"/>
    <w:rsid w:val="7F0C3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26"/>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3"/>
    <w:basedOn w:val="1"/>
    <w:next w:val="1"/>
    <w:link w:val="27"/>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2"/>
    <w:semiHidden/>
    <w:unhideWhenUsed/>
    <w:qFormat/>
    <w:uiPriority w:val="99"/>
    <w:pPr>
      <w:spacing w:after="0" w:line="240" w:lineRule="auto"/>
    </w:pPr>
    <w:rPr>
      <w:rFonts w:ascii="Segoe UI" w:hAnsi="Segoe UI" w:cs="Segoe UI"/>
      <w:sz w:val="18"/>
      <w:szCs w:val="18"/>
    </w:rPr>
  </w:style>
  <w:style w:type="paragraph" w:styleId="7">
    <w:name w:val="Body Text"/>
    <w:basedOn w:val="1"/>
    <w:link w:val="24"/>
    <w:qFormat/>
    <w:uiPriority w:val="99"/>
    <w:pPr>
      <w:widowControl w:val="0"/>
      <w:autoSpaceDE w:val="0"/>
      <w:autoSpaceDN w:val="0"/>
      <w:spacing w:before="4" w:after="0" w:line="240" w:lineRule="auto"/>
    </w:pPr>
    <w:rPr>
      <w:rFonts w:ascii="Times New Roman" w:hAnsi="Times New Roman" w:eastAsia="Times New Roman" w:cs="Times New Roman"/>
      <w:sz w:val="28"/>
      <w:szCs w:val="28"/>
    </w:rPr>
  </w:style>
  <w:style w:type="character" w:styleId="8">
    <w:name w:val="annotation reference"/>
    <w:basedOn w:val="4"/>
    <w:semiHidden/>
    <w:unhideWhenUsed/>
    <w:qFormat/>
    <w:uiPriority w:val="99"/>
    <w:rPr>
      <w:sz w:val="16"/>
      <w:szCs w:val="16"/>
    </w:rPr>
  </w:style>
  <w:style w:type="paragraph" w:styleId="9">
    <w:name w:val="annotation text"/>
    <w:basedOn w:val="1"/>
    <w:link w:val="20"/>
    <w:semiHidden/>
    <w:unhideWhenUsed/>
    <w:qFormat/>
    <w:uiPriority w:val="99"/>
    <w:pPr>
      <w:spacing w:line="240" w:lineRule="auto"/>
    </w:pPr>
    <w:rPr>
      <w:sz w:val="20"/>
      <w:szCs w:val="20"/>
    </w:rPr>
  </w:style>
  <w:style w:type="paragraph" w:styleId="10">
    <w:name w:val="annotation subject"/>
    <w:basedOn w:val="9"/>
    <w:next w:val="9"/>
    <w:link w:val="21"/>
    <w:semiHidden/>
    <w:unhideWhenUsed/>
    <w:qFormat/>
    <w:uiPriority w:val="99"/>
    <w:rPr>
      <w:b/>
      <w:bCs/>
    </w:rPr>
  </w:style>
  <w:style w:type="paragraph" w:styleId="11">
    <w:name w:val="footer"/>
    <w:basedOn w:val="1"/>
    <w:link w:val="31"/>
    <w:unhideWhenUsed/>
    <w:qFormat/>
    <w:uiPriority w:val="99"/>
    <w:pPr>
      <w:tabs>
        <w:tab w:val="center" w:pos="4680"/>
        <w:tab w:val="right" w:pos="9360"/>
      </w:tabs>
      <w:spacing w:after="0" w:line="240" w:lineRule="auto"/>
    </w:pPr>
  </w:style>
  <w:style w:type="paragraph" w:styleId="12">
    <w:name w:val="header"/>
    <w:basedOn w:val="1"/>
    <w:link w:val="30"/>
    <w:unhideWhenUsed/>
    <w:qFormat/>
    <w:uiPriority w:val="99"/>
    <w:pPr>
      <w:tabs>
        <w:tab w:val="center" w:pos="4680"/>
        <w:tab w:val="right" w:pos="9360"/>
      </w:tabs>
      <w:spacing w:after="0" w:line="240" w:lineRule="auto"/>
    </w:pPr>
  </w:style>
  <w:style w:type="character" w:styleId="13">
    <w:name w:val="Hyperlink"/>
    <w:basedOn w:val="4"/>
    <w:semiHidden/>
    <w:unhideWhenUsed/>
    <w:qFormat/>
    <w:uiPriority w:val="99"/>
    <w:rPr>
      <w:color w:val="0000FF"/>
      <w:u w:val="single"/>
    </w:rPr>
  </w:style>
  <w:style w:type="paragraph" w:styleId="14">
    <w:name w:val="Normal (Web)"/>
    <w:basedOn w:val="1"/>
    <w:link w:val="17"/>
    <w:qFormat/>
    <w:uiPriority w:val="99"/>
    <w:pPr>
      <w:suppressAutoHyphens/>
      <w:spacing w:before="100" w:beforeAutospacing="1" w:after="100" w:afterAutospacing="1" w:line="1" w:lineRule="atLeast"/>
      <w:ind w:left="-1" w:leftChars="-1" w:hanging="1" w:hangingChars="1"/>
      <w:textAlignment w:val="top"/>
      <w:outlineLvl w:val="0"/>
    </w:pPr>
    <w:rPr>
      <w:rFonts w:ascii="Times New Roman" w:hAnsi="Times New Roman" w:eastAsia="Times New Roman" w:cs="Times New Roman"/>
      <w:position w:val="-1"/>
      <w:sz w:val="24"/>
      <w:szCs w:val="24"/>
    </w:rPr>
  </w:style>
  <w:style w:type="character" w:styleId="15">
    <w:name w:val="Strong"/>
    <w:basedOn w:val="4"/>
    <w:qFormat/>
    <w:uiPriority w:val="22"/>
    <w:rPr>
      <w:b/>
      <w:bCs/>
    </w:rPr>
  </w:style>
  <w:style w:type="table" w:styleId="1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Normal (Web) Char"/>
    <w:link w:val="14"/>
    <w:qFormat/>
    <w:uiPriority w:val="99"/>
    <w:rPr>
      <w:rFonts w:ascii="Times New Roman" w:hAnsi="Times New Roman" w:eastAsia="Times New Roman" w:cs="Times New Roman"/>
      <w:position w:val="-1"/>
      <w:sz w:val="24"/>
      <w:szCs w:val="24"/>
    </w:rPr>
  </w:style>
  <w:style w:type="paragraph" w:styleId="18">
    <w:name w:val="List Paragraph"/>
    <w:basedOn w:val="1"/>
    <w:link w:val="19"/>
    <w:qFormat/>
    <w:uiPriority w:val="34"/>
    <w:pPr>
      <w:suppressAutoHyphens/>
      <w:spacing w:after="67" w:line="296" w:lineRule="auto"/>
      <w:ind w:left="720" w:leftChars="-1" w:hanging="1" w:hangingChars="1"/>
      <w:contextualSpacing/>
      <w:jc w:val="both"/>
      <w:textAlignment w:val="top"/>
      <w:outlineLvl w:val="0"/>
    </w:pPr>
    <w:rPr>
      <w:rFonts w:ascii="Times New Roman" w:hAnsi="Times New Roman" w:eastAsia="Times New Roman" w:cs="Times New Roman"/>
      <w:color w:val="000000"/>
      <w:position w:val="-1"/>
      <w:sz w:val="26"/>
    </w:rPr>
  </w:style>
  <w:style w:type="character" w:customStyle="1" w:styleId="19">
    <w:name w:val="List Paragraph Char"/>
    <w:link w:val="18"/>
    <w:qFormat/>
    <w:uiPriority w:val="34"/>
    <w:rPr>
      <w:rFonts w:ascii="Times New Roman" w:hAnsi="Times New Roman" w:eastAsia="Times New Roman" w:cs="Times New Roman"/>
      <w:color w:val="000000"/>
      <w:position w:val="-1"/>
      <w:sz w:val="26"/>
    </w:rPr>
  </w:style>
  <w:style w:type="character" w:customStyle="1" w:styleId="20">
    <w:name w:val="Comment Text Char"/>
    <w:basedOn w:val="4"/>
    <w:link w:val="9"/>
    <w:semiHidden/>
    <w:qFormat/>
    <w:uiPriority w:val="99"/>
    <w:rPr>
      <w:sz w:val="20"/>
      <w:szCs w:val="20"/>
    </w:rPr>
  </w:style>
  <w:style w:type="character" w:customStyle="1" w:styleId="21">
    <w:name w:val="Comment Subject Char"/>
    <w:basedOn w:val="20"/>
    <w:link w:val="10"/>
    <w:semiHidden/>
    <w:qFormat/>
    <w:uiPriority w:val="99"/>
    <w:rPr>
      <w:b/>
      <w:bCs/>
      <w:sz w:val="20"/>
      <w:szCs w:val="20"/>
    </w:rPr>
  </w:style>
  <w:style w:type="character" w:customStyle="1" w:styleId="22">
    <w:name w:val="Balloon Text Char"/>
    <w:basedOn w:val="4"/>
    <w:link w:val="6"/>
    <w:semiHidden/>
    <w:qFormat/>
    <w:uiPriority w:val="99"/>
    <w:rPr>
      <w:rFonts w:ascii="Segoe UI" w:hAnsi="Segoe UI" w:cs="Segoe UI"/>
      <w:sz w:val="18"/>
      <w:szCs w:val="18"/>
    </w:rPr>
  </w:style>
  <w:style w:type="character" w:customStyle="1" w:styleId="23">
    <w:name w:val="markedcontent"/>
    <w:basedOn w:val="4"/>
    <w:qFormat/>
    <w:uiPriority w:val="0"/>
  </w:style>
  <w:style w:type="character" w:customStyle="1" w:styleId="24">
    <w:name w:val="Body Text Char"/>
    <w:basedOn w:val="4"/>
    <w:link w:val="7"/>
    <w:qFormat/>
    <w:uiPriority w:val="99"/>
    <w:rPr>
      <w:rFonts w:ascii="Times New Roman" w:hAnsi="Times New Roman" w:eastAsia="Times New Roman" w:cs="Times New Roman"/>
      <w:sz w:val="28"/>
      <w:szCs w:val="28"/>
    </w:rPr>
  </w:style>
  <w:style w:type="character" w:customStyle="1" w:styleId="25">
    <w:name w:val="fontstyle01"/>
    <w:basedOn w:val="4"/>
    <w:qFormat/>
    <w:uiPriority w:val="0"/>
    <w:rPr>
      <w:rFonts w:hint="default" w:ascii="Times New Roman" w:hAnsi="Times New Roman" w:cs="Times New Roman"/>
      <w:color w:val="000000"/>
      <w:sz w:val="26"/>
      <w:szCs w:val="26"/>
    </w:rPr>
  </w:style>
  <w:style w:type="character" w:customStyle="1" w:styleId="26">
    <w:name w:val="Heading 1 Char"/>
    <w:basedOn w:val="4"/>
    <w:link w:val="2"/>
    <w:qFormat/>
    <w:uiPriority w:val="9"/>
    <w:rPr>
      <w:rFonts w:ascii="Times New Roman" w:hAnsi="Times New Roman" w:eastAsia="Times New Roman" w:cs="Times New Roman"/>
      <w:b/>
      <w:bCs/>
      <w:kern w:val="36"/>
      <w:sz w:val="48"/>
      <w:szCs w:val="48"/>
    </w:rPr>
  </w:style>
  <w:style w:type="character" w:customStyle="1" w:styleId="27">
    <w:name w:val="Heading 3 Char"/>
    <w:basedOn w:val="4"/>
    <w:link w:val="3"/>
    <w:semiHidden/>
    <w:qFormat/>
    <w:uiPriority w:val="9"/>
    <w:rPr>
      <w:rFonts w:asciiTheme="majorHAnsi" w:hAnsiTheme="majorHAnsi" w:eastAsiaTheme="majorEastAsia" w:cstheme="majorBidi"/>
      <w:color w:val="1F4E79" w:themeColor="accent1" w:themeShade="80"/>
      <w:sz w:val="24"/>
      <w:szCs w:val="24"/>
    </w:rPr>
  </w:style>
  <w:style w:type="character" w:customStyle="1" w:styleId="28">
    <w:name w:val="fontstyle11"/>
    <w:basedOn w:val="4"/>
    <w:qFormat/>
    <w:uiPriority w:val="0"/>
    <w:rPr>
      <w:rFonts w:hint="default" w:ascii="Lato-Heavy" w:hAnsi="Lato-Heavy"/>
      <w:color w:val="2B2221"/>
      <w:sz w:val="24"/>
      <w:szCs w:val="24"/>
    </w:rPr>
  </w:style>
  <w:style w:type="character" w:customStyle="1" w:styleId="29">
    <w:name w:val="fontstyle21"/>
    <w:basedOn w:val="4"/>
    <w:qFormat/>
    <w:uiPriority w:val="0"/>
    <w:rPr>
      <w:rFonts w:hint="default" w:ascii="Lato-Regular" w:hAnsi="Lato-Regular"/>
      <w:color w:val="2B2221"/>
      <w:sz w:val="24"/>
      <w:szCs w:val="24"/>
    </w:rPr>
  </w:style>
  <w:style w:type="character" w:customStyle="1" w:styleId="30">
    <w:name w:val="Header Char"/>
    <w:basedOn w:val="4"/>
    <w:link w:val="12"/>
    <w:qFormat/>
    <w:uiPriority w:val="99"/>
  </w:style>
  <w:style w:type="character" w:customStyle="1" w:styleId="31">
    <w:name w:val="Footer Char"/>
    <w:basedOn w:val="4"/>
    <w:link w:val="11"/>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C992F-CE10-4D3B-810F-B7407E38238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16</Pages>
  <Words>3813</Words>
  <Characters>21736</Characters>
  <Lines>181</Lines>
  <Paragraphs>50</Paragraphs>
  <TotalTime>1</TotalTime>
  <ScaleCrop>false</ScaleCrop>
  <LinksUpToDate>false</LinksUpToDate>
  <CharactersWithSpaces>25499</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2024-09-18T02:26:00Z</dcterms:created>
  <dc:creator>Nam Cham</dc:creator>
  <cp:lastModifiedBy>NGUYỆT LƯƠNGTHỊ MỸ</cp:lastModifiedBy>
  <cp:lastPrinted>2024-05-13T08:21:00Z</cp:lastPrinted>
  <dcterms:modified xsi:type="dcterms:W3CDTF">2024-09-18T03:17:34Z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BB7C0C1471CA46E0945E6354EE4AC4F1_13</vt:lpwstr>
  </property>
</Properties>
</file>